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40CCC" w14:textId="77777777" w:rsidR="00480BDE" w:rsidRDefault="00480BDE" w:rsidP="00480BDE">
      <w:pPr>
        <w:jc w:val="center"/>
        <w:rPr>
          <w:rFonts w:ascii="Be Vietnam Pro" w:hAnsi="Be Vietnam Pro" w:cs="Tahoma"/>
          <w:b/>
          <w:bCs/>
          <w:sz w:val="44"/>
          <w:szCs w:val="44"/>
        </w:rPr>
      </w:pPr>
    </w:p>
    <w:p w14:paraId="3573731E" w14:textId="24297F44" w:rsidR="00480BDE" w:rsidRPr="00480BDE" w:rsidRDefault="00480BDE" w:rsidP="00480BDE">
      <w:pPr>
        <w:jc w:val="center"/>
        <w:rPr>
          <w:rFonts w:ascii="Be Vietnam Pro" w:hAnsi="Be Vietnam Pro" w:cs="Tahoma"/>
          <w:b/>
          <w:bCs/>
          <w:sz w:val="44"/>
          <w:szCs w:val="44"/>
        </w:rPr>
      </w:pPr>
      <w:r w:rsidRPr="00480BDE">
        <w:rPr>
          <w:rFonts w:ascii="Be Vietnam Pro" w:hAnsi="Be Vietnam Pro" w:cs="Tahoma"/>
          <w:b/>
          <w:bCs/>
          <w:sz w:val="44"/>
          <w:szCs w:val="44"/>
        </w:rPr>
        <w:t>Sociální služby města Hořice, p. o.</w:t>
      </w:r>
    </w:p>
    <w:p w14:paraId="02F01466" w14:textId="6B40BA2A" w:rsidR="00480BDE" w:rsidRP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28"/>
          <w:szCs w:val="28"/>
        </w:rPr>
      </w:pPr>
    </w:p>
    <w:p w14:paraId="4F4B3A50" w14:textId="6E4494C5" w:rsidR="00480BDE" w:rsidRDefault="00480BDE" w:rsidP="00480BDE">
      <w:pPr>
        <w:spacing w:after="0"/>
        <w:jc w:val="center"/>
        <w:rPr>
          <w:rFonts w:ascii="Be Vietnam Pro" w:hAnsi="Be Vietnam Pro"/>
          <w:b/>
          <w:bCs/>
          <w:noProof/>
          <w:sz w:val="48"/>
          <w:szCs w:val="48"/>
        </w:rPr>
      </w:pPr>
    </w:p>
    <w:p w14:paraId="69BEE496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</w:p>
    <w:p w14:paraId="1408DDD1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</w:p>
    <w:p w14:paraId="333261BC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  <w:r w:rsidRPr="00480BDE">
        <w:rPr>
          <w:rFonts w:ascii="Be Vietnam Pro" w:hAnsi="Be Vietnam Pro"/>
          <w:b/>
          <w:bCs/>
          <w:noProof/>
          <w:sz w:val="48"/>
          <w:szCs w:val="48"/>
        </w:rPr>
        <w:drawing>
          <wp:inline distT="0" distB="0" distL="0" distR="0" wp14:anchorId="2228488D" wp14:editId="7E73FD12">
            <wp:extent cx="4200525" cy="3000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25" cy="300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C35BA" w14:textId="77777777" w:rsidR="00480BDE" w:rsidRPr="00480BDE" w:rsidRDefault="00480BDE" w:rsidP="00480BDE">
      <w:pPr>
        <w:spacing w:after="0"/>
        <w:jc w:val="center"/>
        <w:rPr>
          <w:rFonts w:ascii="Be Vietnam Pro" w:hAnsi="Be Vietnam Pro"/>
          <w:b/>
          <w:bCs/>
          <w:sz w:val="48"/>
          <w:szCs w:val="48"/>
        </w:rPr>
      </w:pPr>
    </w:p>
    <w:p w14:paraId="57EF6EE3" w14:textId="77777777" w:rsid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</w:p>
    <w:p w14:paraId="55543752" w14:textId="77777777" w:rsid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</w:p>
    <w:p w14:paraId="69370FEC" w14:textId="177DEF5B" w:rsidR="00480BDE" w:rsidRP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  <w:r w:rsidRPr="00480BDE">
        <w:rPr>
          <w:rFonts w:ascii="Be Vietnam Pro" w:hAnsi="Be Vietnam Pro" w:cs="Tahoma"/>
          <w:b/>
          <w:bCs/>
          <w:sz w:val="40"/>
          <w:szCs w:val="40"/>
        </w:rPr>
        <w:t>Výroční zpráva o činnosti a hospodaření za rok 2023</w:t>
      </w:r>
    </w:p>
    <w:p w14:paraId="006ACEFE" w14:textId="77777777" w:rsidR="00480BDE" w:rsidRPr="00480BDE" w:rsidRDefault="00480BDE" w:rsidP="00480BDE">
      <w:pPr>
        <w:spacing w:after="0"/>
        <w:jc w:val="center"/>
        <w:rPr>
          <w:rFonts w:ascii="Be Vietnam Pro" w:hAnsi="Be Vietnam Pro" w:cs="Tahoma"/>
          <w:b/>
          <w:bCs/>
          <w:sz w:val="40"/>
          <w:szCs w:val="40"/>
        </w:rPr>
      </w:pPr>
    </w:p>
    <w:p w14:paraId="13858582" w14:textId="77777777" w:rsidR="00480BDE" w:rsidRDefault="00480BDE" w:rsidP="00480BDE">
      <w:pPr>
        <w:spacing w:after="360"/>
        <w:jc w:val="center"/>
        <w:rPr>
          <w:rFonts w:ascii="Be Vietnam Pro" w:hAnsi="Be Vietnam Pro"/>
          <w:b/>
          <w:bCs/>
          <w:sz w:val="40"/>
          <w:szCs w:val="40"/>
        </w:rPr>
      </w:pPr>
    </w:p>
    <w:p w14:paraId="605C5AEC" w14:textId="77777777" w:rsidR="00480BDE" w:rsidRDefault="00480BDE" w:rsidP="00480BDE">
      <w:pPr>
        <w:spacing w:after="360"/>
        <w:jc w:val="center"/>
        <w:rPr>
          <w:rFonts w:ascii="Be Vietnam Pro" w:hAnsi="Be Vietnam Pro"/>
          <w:b/>
          <w:bCs/>
          <w:sz w:val="40"/>
          <w:szCs w:val="40"/>
        </w:rPr>
      </w:pPr>
    </w:p>
    <w:p w14:paraId="1C939C39" w14:textId="5218ED05" w:rsidR="00480BDE" w:rsidRPr="00480BDE" w:rsidRDefault="00480BDE" w:rsidP="00480BDE">
      <w:pPr>
        <w:spacing w:after="360"/>
        <w:jc w:val="center"/>
        <w:rPr>
          <w:rFonts w:ascii="Be Vietnam Pro" w:hAnsi="Be Vietnam Pro"/>
          <w:b/>
          <w:bCs/>
          <w:sz w:val="40"/>
          <w:szCs w:val="40"/>
        </w:rPr>
      </w:pPr>
      <w:r w:rsidRPr="00480BDE">
        <w:rPr>
          <w:rFonts w:ascii="Be Vietnam Pro" w:hAnsi="Be Vietnam Pro"/>
          <w:b/>
          <w:bCs/>
          <w:sz w:val="40"/>
          <w:szCs w:val="40"/>
        </w:rPr>
        <w:t>Obsah</w:t>
      </w:r>
    </w:p>
    <w:p w14:paraId="65DD0827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Základní údaje</w:t>
      </w:r>
    </w:p>
    <w:p w14:paraId="6B8EB684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Zaměření a činnost organizace</w:t>
      </w:r>
    </w:p>
    <w:p w14:paraId="5CFCCF27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 xml:space="preserve">Domov pro seniory </w:t>
      </w:r>
    </w:p>
    <w:p w14:paraId="69A3E5E7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Domov se zvláštním režimem</w:t>
      </w:r>
    </w:p>
    <w:p w14:paraId="4FB7CDD9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 xml:space="preserve">Sociálně aktivizační programy </w:t>
      </w:r>
    </w:p>
    <w:p w14:paraId="5960CC22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Pečovatelská služba</w:t>
      </w:r>
    </w:p>
    <w:p w14:paraId="71840712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Základní personální údaje</w:t>
      </w:r>
    </w:p>
    <w:p w14:paraId="71102BC2" w14:textId="77777777" w:rsidR="00480BDE" w:rsidRPr="00480BDE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Hospodaření organizace</w:t>
      </w:r>
    </w:p>
    <w:p w14:paraId="66643926" w14:textId="77777777" w:rsidR="008D501A" w:rsidRDefault="00480BDE" w:rsidP="00480BDE">
      <w:pPr>
        <w:pStyle w:val="Nadpis1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 xml:space="preserve">Výroční zpráva Sociálních služeb města Hořice, p. o. </w:t>
      </w:r>
    </w:p>
    <w:p w14:paraId="146B92D0" w14:textId="45FBC292" w:rsidR="00480BDE" w:rsidRPr="00480BDE" w:rsidRDefault="00480BDE" w:rsidP="008D501A">
      <w:pPr>
        <w:pStyle w:val="Nadpis1"/>
        <w:numPr>
          <w:ilvl w:val="0"/>
          <w:numId w:val="0"/>
        </w:numPr>
        <w:ind w:left="432"/>
        <w:jc w:val="both"/>
        <w:rPr>
          <w:rFonts w:ascii="Be Vietnam Pro" w:hAnsi="Be Vietnam Pro" w:cstheme="minorHAnsi"/>
          <w:b/>
          <w:bCs/>
          <w:color w:val="auto"/>
          <w:sz w:val="36"/>
          <w:szCs w:val="36"/>
        </w:rPr>
      </w:pPr>
      <w:r w:rsidRPr="00480BDE">
        <w:rPr>
          <w:rFonts w:ascii="Be Vietnam Pro" w:hAnsi="Be Vietnam Pro" w:cstheme="minorHAnsi"/>
          <w:b/>
          <w:bCs/>
          <w:color w:val="auto"/>
          <w:sz w:val="36"/>
          <w:szCs w:val="36"/>
        </w:rPr>
        <w:t>o činnosti v oblasti poskytování informací podle Zákona č. 106/1999 Sb., o svobodném přístupu k informacím za rok 2023</w:t>
      </w:r>
    </w:p>
    <w:p w14:paraId="18F6FA81" w14:textId="2D32C0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59C45F1C" w14:textId="777777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513AF686" w14:textId="777777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3484E2C5" w14:textId="77777777" w:rsidR="00480BDE" w:rsidRDefault="00480BDE" w:rsidP="00480BDE">
      <w:pPr>
        <w:rPr>
          <w:rFonts w:ascii="Be Vietnam Pro" w:hAnsi="Be Vietnam Pro"/>
          <w:b/>
          <w:bCs/>
          <w:sz w:val="40"/>
          <w:szCs w:val="40"/>
        </w:rPr>
      </w:pPr>
    </w:p>
    <w:p w14:paraId="55F4D3AB" w14:textId="15686638" w:rsidR="00480BDE" w:rsidRPr="00480BDE" w:rsidRDefault="00480BDE" w:rsidP="00480BDE">
      <w:pPr>
        <w:pStyle w:val="Odstavecseseznamem"/>
        <w:numPr>
          <w:ilvl w:val="0"/>
          <w:numId w:val="2"/>
        </w:numPr>
        <w:spacing w:after="360"/>
        <w:rPr>
          <w:rFonts w:ascii="Be Vietnam Pro" w:hAnsi="Be Vietnam Pro"/>
          <w:b/>
          <w:bCs/>
          <w:sz w:val="40"/>
          <w:szCs w:val="40"/>
        </w:rPr>
      </w:pPr>
      <w:r w:rsidRPr="00480BDE">
        <w:rPr>
          <w:rFonts w:ascii="Be Vietnam Pro" w:hAnsi="Be Vietnam Pro"/>
          <w:b/>
          <w:bCs/>
          <w:sz w:val="40"/>
          <w:szCs w:val="40"/>
        </w:rPr>
        <w:lastRenderedPageBreak/>
        <w:t>Základní údaje</w:t>
      </w:r>
    </w:p>
    <w:p w14:paraId="2C6938CA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název zařízení: </w:t>
      </w:r>
      <w:r w:rsidRPr="00DB0177">
        <w:rPr>
          <w:rFonts w:ascii="Be Vietnam Pro" w:hAnsi="Be Vietnam Pro" w:cstheme="minorHAnsi"/>
          <w:b/>
          <w:bCs/>
          <w:sz w:val="32"/>
          <w:szCs w:val="32"/>
        </w:rPr>
        <w:t>Sociální služby města Hořice</w:t>
      </w:r>
      <w:r w:rsidRPr="00DB0177">
        <w:rPr>
          <w:rFonts w:ascii="Be Vietnam Pro" w:hAnsi="Be Vietnam Pro" w:cstheme="minorHAnsi"/>
          <w:sz w:val="32"/>
          <w:szCs w:val="32"/>
        </w:rPr>
        <w:t xml:space="preserve"> </w:t>
      </w:r>
    </w:p>
    <w:p w14:paraId="5BB465E9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právní forma: příspěvková organizace </w:t>
      </w:r>
    </w:p>
    <w:p w14:paraId="32B69541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sídlo organizace: Riegrova 2111, 508 01 Hořice </w:t>
      </w:r>
    </w:p>
    <w:p w14:paraId="2188B0E3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IČ: 70889961 </w:t>
      </w:r>
    </w:p>
    <w:p w14:paraId="13F6B8E1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kontakt: tel. 493 621 068, 493 621 038 </w:t>
      </w:r>
    </w:p>
    <w:p w14:paraId="7B1F3CFE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e-mail: </w:t>
      </w:r>
      <w:r w:rsidRPr="00DB0177">
        <w:rPr>
          <w:rFonts w:ascii="Be Vietnam Pro" w:hAnsi="Be Vietnam Pro" w:cstheme="minorHAnsi"/>
          <w:color w:val="2F5496" w:themeColor="accent1" w:themeShade="BF"/>
          <w:sz w:val="32"/>
          <w:szCs w:val="32"/>
        </w:rPr>
        <w:t xml:space="preserve">reditel@ddhorice.cz </w:t>
      </w:r>
    </w:p>
    <w:p w14:paraId="7873D162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www: domov-duchodcu-horice.cz </w:t>
      </w:r>
    </w:p>
    <w:p w14:paraId="0E349936" w14:textId="5E26BF5F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datová schránka: </w:t>
      </w:r>
      <w:r w:rsidR="00400B45" w:rsidRPr="00DB0177">
        <w:rPr>
          <w:rFonts w:ascii="Be Vietnam Pro" w:hAnsi="Be Vietnam Pro" w:cstheme="minorHAnsi"/>
          <w:sz w:val="32"/>
          <w:szCs w:val="32"/>
        </w:rPr>
        <w:t>Ksbk7yy</w:t>
      </w:r>
      <w:r w:rsidRPr="00DB0177">
        <w:rPr>
          <w:rFonts w:ascii="Be Vietnam Pro" w:hAnsi="Be Vietnam Pro" w:cstheme="minorHAnsi"/>
          <w:sz w:val="32"/>
          <w:szCs w:val="32"/>
        </w:rPr>
        <w:t xml:space="preserve"> </w:t>
      </w:r>
    </w:p>
    <w:p w14:paraId="12E662CB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bankovní spojení: Česká spořitelna Hořice, </w:t>
      </w:r>
    </w:p>
    <w:p w14:paraId="2B68C5BD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BÚ č.: 27-11611209379/0800 </w:t>
      </w:r>
    </w:p>
    <w:p w14:paraId="6D769BC7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zřizovatel: Město Hořice </w:t>
      </w:r>
    </w:p>
    <w:p w14:paraId="7A43235E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adresa zřizovatele: nám. J. z Poděbrad 342, 50819 Hořice </w:t>
      </w:r>
    </w:p>
    <w:p w14:paraId="7CB0B392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b/>
          <w:bCs/>
          <w:sz w:val="32"/>
          <w:szCs w:val="32"/>
        </w:rPr>
      </w:pPr>
    </w:p>
    <w:p w14:paraId="21E5F3EF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b/>
          <w:bCs/>
          <w:sz w:val="32"/>
          <w:szCs w:val="32"/>
        </w:rPr>
        <w:t xml:space="preserve">Kontaktní osoby: </w:t>
      </w:r>
    </w:p>
    <w:p w14:paraId="0DCBD019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 xml:space="preserve">Ředitel/ka: </w:t>
      </w:r>
      <w:r w:rsidRPr="00DB0177">
        <w:rPr>
          <w:rFonts w:ascii="Be Vietnam Pro" w:hAnsi="Be Vietnam Pro" w:cstheme="minorHAnsi"/>
          <w:sz w:val="32"/>
          <w:szCs w:val="32"/>
        </w:rPr>
        <w:tab/>
        <w:t>Mgr. Zorka Mullerová do 11/2023</w:t>
      </w:r>
    </w:p>
    <w:p w14:paraId="5EFB125E" w14:textId="77777777" w:rsidR="00480BDE" w:rsidRPr="00DB0177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>pověřená ředitelka Radka Draštíková od 12/2023 do 2/2024</w:t>
      </w:r>
    </w:p>
    <w:p w14:paraId="14BB0E69" w14:textId="1A9F87A9" w:rsidR="009655AC" w:rsidRPr="00DB0177" w:rsidRDefault="009655AC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>od 03/2024</w:t>
      </w:r>
      <w:r w:rsidRPr="00DB0177">
        <w:rPr>
          <w:rFonts w:ascii="Be Vietnam Pro" w:hAnsi="Be Vietnam Pro" w:cstheme="minorHAnsi"/>
          <w:sz w:val="32"/>
          <w:szCs w:val="32"/>
        </w:rPr>
        <w:tab/>
        <w:t>Mgr. Ondřej Votroubek</w:t>
      </w:r>
    </w:p>
    <w:p w14:paraId="60FC7E55" w14:textId="2DAC24F2" w:rsidR="00480BDE" w:rsidRPr="00DB0177" w:rsidRDefault="00480BDE" w:rsidP="00480BDE">
      <w:pPr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>Mzdová účetní: Renata Svobodová</w:t>
      </w:r>
    </w:p>
    <w:p w14:paraId="51876915" w14:textId="77777777" w:rsidR="00480BDE" w:rsidRPr="00DB0177" w:rsidRDefault="00480BDE" w:rsidP="00480BDE">
      <w:pPr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>Ekonom: Olga Nováková</w:t>
      </w:r>
    </w:p>
    <w:p w14:paraId="52D71B2D" w14:textId="77777777" w:rsidR="00480BDE" w:rsidRPr="00DB0177" w:rsidRDefault="00480BDE" w:rsidP="00480BDE">
      <w:pPr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>Odborný garant: Mgr. Zuzana Kvapilová</w:t>
      </w:r>
    </w:p>
    <w:p w14:paraId="08495616" w14:textId="321C30A0" w:rsidR="009655AC" w:rsidRPr="00DB0177" w:rsidRDefault="009655AC" w:rsidP="00480BDE">
      <w:pPr>
        <w:spacing w:after="120"/>
        <w:ind w:left="284"/>
        <w:jc w:val="both"/>
        <w:rPr>
          <w:rFonts w:ascii="Be Vietnam Pro" w:hAnsi="Be Vietnam Pro" w:cstheme="minorHAnsi"/>
          <w:sz w:val="32"/>
          <w:szCs w:val="32"/>
        </w:rPr>
      </w:pPr>
      <w:r w:rsidRPr="00DB0177">
        <w:rPr>
          <w:rFonts w:ascii="Be Vietnam Pro" w:hAnsi="Be Vietnam Pro" w:cstheme="minorHAnsi"/>
          <w:sz w:val="32"/>
          <w:szCs w:val="32"/>
        </w:rPr>
        <w:t>Od 04/2024</w:t>
      </w:r>
      <w:r w:rsidRPr="00DB0177">
        <w:rPr>
          <w:rFonts w:ascii="Be Vietnam Pro" w:hAnsi="Be Vietnam Pro" w:cstheme="minorHAnsi"/>
          <w:sz w:val="32"/>
          <w:szCs w:val="32"/>
        </w:rPr>
        <w:tab/>
        <w:t>Mgr. Marie Fingrová</w:t>
      </w:r>
    </w:p>
    <w:p w14:paraId="1ECFD8CE" w14:textId="77777777" w:rsidR="00480BDE" w:rsidRPr="00480BDE" w:rsidRDefault="00480BDE" w:rsidP="00480BDE">
      <w:pPr>
        <w:spacing w:after="120"/>
        <w:ind w:left="284"/>
        <w:rPr>
          <w:rFonts w:ascii="Be Vietnam Pro" w:hAnsi="Be Vietnam Pro" w:cstheme="minorHAnsi"/>
          <w:sz w:val="40"/>
          <w:szCs w:val="40"/>
        </w:rPr>
      </w:pPr>
    </w:p>
    <w:p w14:paraId="26BD0AEA" w14:textId="77777777" w:rsidR="00480BDE" w:rsidRPr="00480BDE" w:rsidRDefault="00480BDE" w:rsidP="00480BDE">
      <w:pPr>
        <w:pStyle w:val="Odstavecseseznamem"/>
        <w:numPr>
          <w:ilvl w:val="0"/>
          <w:numId w:val="2"/>
        </w:numPr>
        <w:spacing w:after="120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lastRenderedPageBreak/>
        <w:t>Zaměření a činnost organizace</w:t>
      </w:r>
    </w:p>
    <w:p w14:paraId="39C2F6F4" w14:textId="77777777" w:rsidR="008D501A" w:rsidRDefault="008D501A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28"/>
          <w:szCs w:val="28"/>
        </w:rPr>
      </w:pPr>
    </w:p>
    <w:p w14:paraId="3D586FB3" w14:textId="4E6CAA02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Organizace je zřízena za účelem poskytování sociálních služeb dle zákona č. 108/2006 Sb., o sociálních službách, ve znění pozdějších předpisů. </w:t>
      </w:r>
    </w:p>
    <w:p w14:paraId="04C204D1" w14:textId="77777777" w:rsidR="00480BDE" w:rsidRPr="00480BDE" w:rsidRDefault="00480BDE" w:rsidP="00480BDE">
      <w:pPr>
        <w:pStyle w:val="Default"/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i/>
          <w:iCs/>
          <w:sz w:val="28"/>
          <w:szCs w:val="28"/>
        </w:rPr>
        <w:t xml:space="preserve">Organizace poskytuje na základě zřizovací listiny a registrace tyto sociální služby: </w:t>
      </w:r>
    </w:p>
    <w:p w14:paraId="223F70C9" w14:textId="77777777" w:rsidR="00480BDE" w:rsidRPr="00480BDE" w:rsidRDefault="00480BDE" w:rsidP="00480BDE">
      <w:pPr>
        <w:pStyle w:val="Default"/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A) </w:t>
      </w:r>
      <w:r w:rsidRPr="00480BDE">
        <w:rPr>
          <w:rFonts w:ascii="Be Vietnam Pro" w:hAnsi="Be Vietnam Pro" w:cstheme="minorHAnsi"/>
          <w:b/>
          <w:bCs/>
          <w:sz w:val="28"/>
          <w:szCs w:val="28"/>
        </w:rPr>
        <w:t>Domov pro seniory</w:t>
      </w:r>
      <w:r w:rsidRPr="00480BDE">
        <w:rPr>
          <w:rFonts w:ascii="Be Vietnam Pro" w:hAnsi="Be Vietnam Pro" w:cstheme="minorHAnsi"/>
          <w:sz w:val="28"/>
          <w:szCs w:val="28"/>
        </w:rPr>
        <w:t xml:space="preserve">, identifikátor 5344327 </w:t>
      </w:r>
    </w:p>
    <w:p w14:paraId="76D6A4F6" w14:textId="77777777" w:rsidR="00480BDE" w:rsidRPr="00480BDE" w:rsidRDefault="00480BDE" w:rsidP="00480BDE">
      <w:pPr>
        <w:pStyle w:val="Default"/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B) </w:t>
      </w:r>
      <w:r w:rsidRPr="00480BDE">
        <w:rPr>
          <w:rFonts w:ascii="Be Vietnam Pro" w:hAnsi="Be Vietnam Pro" w:cstheme="minorHAnsi"/>
          <w:b/>
          <w:bCs/>
          <w:sz w:val="28"/>
          <w:szCs w:val="28"/>
        </w:rPr>
        <w:t>Domov se zvláštním režimem</w:t>
      </w:r>
      <w:r w:rsidRPr="00480BDE">
        <w:rPr>
          <w:rFonts w:ascii="Be Vietnam Pro" w:hAnsi="Be Vietnam Pro" w:cstheme="minorHAnsi"/>
          <w:sz w:val="28"/>
          <w:szCs w:val="28"/>
        </w:rPr>
        <w:t xml:space="preserve">, identifikátor 1642854 </w:t>
      </w:r>
    </w:p>
    <w:p w14:paraId="23835852" w14:textId="77777777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sz w:val="28"/>
          <w:szCs w:val="28"/>
        </w:rPr>
        <w:t xml:space="preserve">C) </w:t>
      </w:r>
      <w:r w:rsidRPr="00480BDE">
        <w:rPr>
          <w:rFonts w:ascii="Be Vietnam Pro" w:hAnsi="Be Vietnam Pro" w:cstheme="minorHAnsi"/>
          <w:b/>
          <w:bCs/>
          <w:sz w:val="28"/>
          <w:szCs w:val="28"/>
        </w:rPr>
        <w:t>Pečovatelskou službu</w:t>
      </w:r>
      <w:r w:rsidRPr="00480BDE">
        <w:rPr>
          <w:rFonts w:ascii="Be Vietnam Pro" w:hAnsi="Be Vietnam Pro" w:cstheme="minorHAnsi"/>
          <w:sz w:val="28"/>
          <w:szCs w:val="28"/>
        </w:rPr>
        <w:t>, identifikátor 4878719</w:t>
      </w:r>
    </w:p>
    <w:p w14:paraId="00E00B73" w14:textId="77777777" w:rsidR="00480BDE" w:rsidRDefault="00480BDE" w:rsidP="00480BDE">
      <w:pPr>
        <w:spacing w:after="240"/>
        <w:ind w:left="284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Služby poskytované dle zákona č. 108/2006 Sb., o sociálních službách jsou službami obecného hospodářského významu. Poskytováním těchto služeb nedochází k narušování pravidel hospodářské soutěže.</w:t>
      </w:r>
    </w:p>
    <w:p w14:paraId="6F4A85C1" w14:textId="77777777" w:rsidR="008D501A" w:rsidRPr="00480BDE" w:rsidRDefault="008D501A" w:rsidP="00480BDE">
      <w:pPr>
        <w:spacing w:after="240"/>
        <w:ind w:left="284"/>
        <w:jc w:val="both"/>
        <w:rPr>
          <w:rFonts w:ascii="Be Vietnam Pro" w:hAnsi="Be Vietnam Pro" w:cstheme="minorHAnsi"/>
          <w:sz w:val="24"/>
          <w:szCs w:val="24"/>
        </w:rPr>
      </w:pPr>
    </w:p>
    <w:p w14:paraId="1C18C24E" w14:textId="7D58B034" w:rsidR="008D501A" w:rsidRPr="008D501A" w:rsidRDefault="00480BDE" w:rsidP="008D501A">
      <w:pPr>
        <w:pStyle w:val="Odstavecseseznamem"/>
        <w:numPr>
          <w:ilvl w:val="0"/>
          <w:numId w:val="2"/>
        </w:numPr>
        <w:spacing w:before="240" w:after="240" w:line="240" w:lineRule="auto"/>
        <w:ind w:left="357" w:hanging="357"/>
        <w:contextualSpacing w:val="0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t>Domov pro seniory</w:t>
      </w:r>
    </w:p>
    <w:p w14:paraId="30E5C2E7" w14:textId="77777777" w:rsidR="00480BDE" w:rsidRPr="00480BDE" w:rsidRDefault="00480BDE" w:rsidP="00480BDE">
      <w:pPr>
        <w:spacing w:before="100" w:beforeAutospacing="1" w:after="100" w:afterAutospacing="1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Poslání služby</w:t>
      </w:r>
    </w:p>
    <w:p w14:paraId="7972ED72" w14:textId="77777777" w:rsidR="00480BDE" w:rsidRPr="00480BDE" w:rsidRDefault="00480BDE" w:rsidP="00480BDE">
      <w:pPr>
        <w:spacing w:before="100" w:beforeAutospacing="1" w:after="100" w:afterAutospacing="1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  <w:t xml:space="preserve">Posláním našeho Domova </w:t>
      </w: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je zajistit seniorům prostřednictvím pobytové služby důstojné a bezpečné zázemí, nahrazující domácí prostředí a poskytnout jim pomoc a podporu, která jim umožní zachovat si v co největší míře způsob života, jaký mají jejich vrstevníci. </w:t>
      </w:r>
    </w:p>
    <w:p w14:paraId="490C2896" w14:textId="4C498E06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 xml:space="preserve">Kapacita </w:t>
      </w:r>
      <w:r w:rsidR="00984E78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D</w:t>
      </w: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omova</w:t>
      </w:r>
    </w:p>
    <w:p w14:paraId="727DCF97" w14:textId="77777777" w:rsidR="00480BDE" w:rsidRPr="00480BDE" w:rsidRDefault="00480BDE" w:rsidP="00480BDE">
      <w:p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  <w:t xml:space="preserve">60 lůžek </w:t>
      </w:r>
    </w:p>
    <w:p w14:paraId="5F91D089" w14:textId="77777777" w:rsidR="00480BDE" w:rsidRPr="00480BDE" w:rsidRDefault="00480BDE" w:rsidP="00480BDE">
      <w:pPr>
        <w:spacing w:after="0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bookmarkStart w:id="0" w:name="_Hlk167702429"/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V roce 2023 bylo zažádáno u zřizovatele a následně i na Královehradeckém kraji o snížení kapacity na 40 lůžek. Důvodem byly nevyhovující technicko – stavební podmínky a celkový špatný stav budovy Okál B. </w:t>
      </w:r>
    </w:p>
    <w:bookmarkEnd w:id="0"/>
    <w:p w14:paraId="4C26AECA" w14:textId="0788BB85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Komu je služba v Domově určena</w:t>
      </w:r>
    </w:p>
    <w:p w14:paraId="030C5E84" w14:textId="77777777" w:rsidR="00480BDE" w:rsidRPr="00480BDE" w:rsidRDefault="00480BDE" w:rsidP="00480BDE">
      <w:pPr>
        <w:spacing w:after="0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>Služba je určena mladším seniorům od 65 let věku, kteří vzhledem ke svému věku, zdravotnímu stavu nebo sociální situaci nemohou žít ve svém přirozeném prostředí a potřebují pravidelnou pomoc jiných osob. Tato pomoc je realizována v rozsahu nabídky našeho Domova a odpovídá míře potřebné podpory.</w:t>
      </w:r>
    </w:p>
    <w:p w14:paraId="0C92AD59" w14:textId="77777777" w:rsidR="00480BDE" w:rsidRPr="00480BDE" w:rsidRDefault="00480BDE" w:rsidP="00480BDE">
      <w:pPr>
        <w:spacing w:after="0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lastRenderedPageBreak/>
        <w:t>Senioři, kteří mají bydliště v ORP Hořice, případně s prokázanou vazbou na Královéhradecký kraj.</w:t>
      </w:r>
    </w:p>
    <w:p w14:paraId="7210D612" w14:textId="77777777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</w:pPr>
    </w:p>
    <w:p w14:paraId="0AF15DDB" w14:textId="77777777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Zásady poskytované služby</w:t>
      </w:r>
    </w:p>
    <w:p w14:paraId="68AA3F59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úcta k člověku </w:t>
      </w:r>
    </w:p>
    <w:p w14:paraId="664D1A4A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individuální přístup </w:t>
      </w:r>
    </w:p>
    <w:p w14:paraId="36F6645F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respektováním soukromí </w:t>
      </w:r>
    </w:p>
    <w:p w14:paraId="25756209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podpora samostatnosti a nezávislosti </w:t>
      </w:r>
    </w:p>
    <w:p w14:paraId="233EBEB9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odbornost poskytovaných služeb </w:t>
      </w:r>
    </w:p>
    <w:p w14:paraId="392795AD" w14:textId="77777777" w:rsidR="00480BDE" w:rsidRPr="00480BDE" w:rsidRDefault="00480BDE" w:rsidP="00480BDE">
      <w:pPr>
        <w:spacing w:after="0" w:line="240" w:lineRule="auto"/>
        <w:ind w:left="360"/>
        <w:rPr>
          <w:rFonts w:ascii="Be Vietnam Pro" w:eastAsia="Times New Roman" w:hAnsi="Be Vietnam Pro" w:cstheme="minorHAnsi"/>
          <w:sz w:val="24"/>
          <w:szCs w:val="24"/>
          <w:lang w:eastAsia="cs-CZ"/>
        </w:rPr>
      </w:pPr>
    </w:p>
    <w:p w14:paraId="3EA5D8DA" w14:textId="04656F6E" w:rsidR="00480BDE" w:rsidRPr="00480BDE" w:rsidRDefault="00480BDE" w:rsidP="00480BDE">
      <w:pPr>
        <w:spacing w:after="120" w:line="240" w:lineRule="auto"/>
        <w:jc w:val="both"/>
        <w:rPr>
          <w:rFonts w:ascii="Be Vietnam Pro" w:eastAsia="Times New Roman" w:hAnsi="Be Vietnam Pro" w:cstheme="minorHAnsi"/>
          <w:i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iCs/>
          <w:sz w:val="28"/>
          <w:szCs w:val="28"/>
          <w:lang w:eastAsia="cs-CZ"/>
        </w:rPr>
        <w:t xml:space="preserve">Cíle </w:t>
      </w:r>
      <w:r w:rsidR="00D335A2">
        <w:rPr>
          <w:rFonts w:ascii="Be Vietnam Pro" w:eastAsia="Times New Roman" w:hAnsi="Be Vietnam Pro" w:cstheme="minorHAnsi"/>
          <w:b/>
          <w:bCs/>
          <w:iCs/>
          <w:sz w:val="28"/>
          <w:szCs w:val="28"/>
          <w:lang w:eastAsia="cs-CZ"/>
        </w:rPr>
        <w:t>D</w:t>
      </w:r>
      <w:r w:rsidRPr="00480BDE">
        <w:rPr>
          <w:rFonts w:ascii="Be Vietnam Pro" w:eastAsia="Times New Roman" w:hAnsi="Be Vietnam Pro" w:cstheme="minorHAnsi"/>
          <w:b/>
          <w:bCs/>
          <w:iCs/>
          <w:sz w:val="28"/>
          <w:szCs w:val="28"/>
          <w:lang w:eastAsia="cs-CZ"/>
        </w:rPr>
        <w:t>omova</w:t>
      </w:r>
    </w:p>
    <w:p w14:paraId="7B7CF636" w14:textId="77777777" w:rsidR="00480BDE" w:rsidRPr="00480BDE" w:rsidRDefault="00480BDE" w:rsidP="00480BDE">
      <w:pPr>
        <w:spacing w:after="240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>Ve spolupráci se zřizovatelem postupně modernizovat budovu, vnitřní vybavení i venkovní prostranství s cílem vytvořit bezbariérové, bezpečné a důstojné prostředí pro stanovenou cílovou skupinu.</w:t>
      </w:r>
    </w:p>
    <w:p w14:paraId="03FE7FB7" w14:textId="77777777" w:rsidR="00480BDE" w:rsidRPr="00480BDE" w:rsidRDefault="00480BDE" w:rsidP="00480BDE">
      <w:pPr>
        <w:spacing w:after="240"/>
        <w:rPr>
          <w:rFonts w:ascii="Be Vietnam Pro" w:hAnsi="Be Vietnam Pro"/>
          <w:b/>
          <w:bCs/>
          <w:sz w:val="28"/>
          <w:szCs w:val="28"/>
        </w:rPr>
      </w:pPr>
      <w:r w:rsidRPr="00480BDE">
        <w:rPr>
          <w:rFonts w:ascii="Be Vietnam Pro" w:hAnsi="Be Vietnam Pro"/>
          <w:b/>
          <w:bCs/>
          <w:sz w:val="28"/>
          <w:szCs w:val="28"/>
        </w:rPr>
        <w:t>Stručný popis základních činností:</w:t>
      </w:r>
    </w:p>
    <w:p w14:paraId="557639F7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a) poskytnutí ubytování </w:t>
      </w:r>
    </w:p>
    <w:p w14:paraId="339A9232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b) poskytnutí stravy </w:t>
      </w:r>
    </w:p>
    <w:p w14:paraId="4BE75D5B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c) pomoc při zvládání běžných úkonů péče o vlastní osobu </w:t>
      </w:r>
    </w:p>
    <w:p w14:paraId="05F55A0F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d) pomoc při osobní hygieně nebo poskytnutí podmínek pro osobní hygienu </w:t>
      </w:r>
    </w:p>
    <w:p w14:paraId="308C9770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e) zprostředkování kontaktu se společenským prostředím </w:t>
      </w:r>
    </w:p>
    <w:p w14:paraId="1C9A810D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f) sociálně terapeutické činnosti</w:t>
      </w:r>
    </w:p>
    <w:p w14:paraId="6E558FA2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g) aktivizační činnosti</w:t>
      </w:r>
    </w:p>
    <w:p w14:paraId="637437BB" w14:textId="77777777" w:rsidR="00480BDE" w:rsidRPr="00480BDE" w:rsidRDefault="00480BDE" w:rsidP="00480BDE">
      <w:pPr>
        <w:spacing w:after="24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h) pomoc při uplatňování práv, oprávněných zájmů a při obstarávání osobních záležitostí.</w:t>
      </w:r>
    </w:p>
    <w:p w14:paraId="21DFF612" w14:textId="77777777" w:rsidR="008D501A" w:rsidRDefault="008D501A" w:rsidP="00480BDE">
      <w:pPr>
        <w:pStyle w:val="Default"/>
        <w:spacing w:after="240"/>
        <w:ind w:left="-283" w:firstLine="284"/>
        <w:rPr>
          <w:rFonts w:ascii="Be Vietnam Pro" w:hAnsi="Be Vietnam Pro" w:cstheme="minorHAnsi"/>
          <w:b/>
          <w:bCs/>
          <w:sz w:val="28"/>
          <w:szCs w:val="28"/>
        </w:rPr>
      </w:pPr>
    </w:p>
    <w:p w14:paraId="7C8AE0C3" w14:textId="1AE36D2C" w:rsidR="00480BDE" w:rsidRPr="00480BDE" w:rsidRDefault="00480BDE" w:rsidP="00480BDE">
      <w:pPr>
        <w:pStyle w:val="Default"/>
        <w:spacing w:after="240"/>
        <w:ind w:left="-283" w:firstLine="284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Ostatní činnosti:</w:t>
      </w:r>
    </w:p>
    <w:p w14:paraId="76DDA541" w14:textId="77777777" w:rsidR="00480BDE" w:rsidRPr="00480BDE" w:rsidRDefault="00480BDE" w:rsidP="00480BDE">
      <w:pPr>
        <w:pStyle w:val="Default"/>
        <w:spacing w:after="120"/>
        <w:ind w:firstLine="284"/>
        <w:rPr>
          <w:rFonts w:ascii="Be Vietnam Pro" w:hAnsi="Be Vietnam Pro" w:cstheme="minorHAnsi"/>
          <w:b/>
          <w:bCs/>
          <w:i/>
          <w:iCs/>
        </w:rPr>
      </w:pPr>
      <w:r w:rsidRPr="00480BDE">
        <w:rPr>
          <w:rFonts w:ascii="Be Vietnam Pro" w:hAnsi="Be Vietnam Pro" w:cstheme="minorHAnsi"/>
          <w:b/>
          <w:bCs/>
        </w:rPr>
        <w:t>Zdravotní a ošetřovatelská péče</w:t>
      </w:r>
      <w:r w:rsidRPr="00480BDE">
        <w:rPr>
          <w:rFonts w:ascii="Be Vietnam Pro" w:hAnsi="Be Vietnam Pro" w:cstheme="minorHAnsi"/>
          <w:b/>
          <w:bCs/>
          <w:i/>
          <w:iCs/>
        </w:rPr>
        <w:t xml:space="preserve"> </w:t>
      </w:r>
    </w:p>
    <w:p w14:paraId="301997BD" w14:textId="77777777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Zdravotní péči provádí registrované všeobecné a praktické sestry. Tato péče je prováděna na základě ordinace lékařů a v indikovaných případech hrazena z veřejného pojištění na základě uzavřených smluv se zdravotními pojišťovnami. Ošetřovatelská péče je poskytována denně nepřetržitě. </w:t>
      </w:r>
    </w:p>
    <w:p w14:paraId="66E2A63D" w14:textId="77777777" w:rsidR="00DB0177" w:rsidRDefault="00DB0177">
      <w:pPr>
        <w:rPr>
          <w:rFonts w:ascii="Be Vietnam Pro" w:hAnsi="Be Vietnam Pro"/>
          <w:b/>
          <w:bCs/>
          <w:sz w:val="24"/>
          <w:szCs w:val="24"/>
        </w:rPr>
      </w:pPr>
      <w:r>
        <w:rPr>
          <w:rFonts w:ascii="Be Vietnam Pro" w:hAnsi="Be Vietnam Pro"/>
          <w:b/>
          <w:bCs/>
          <w:sz w:val="24"/>
          <w:szCs w:val="24"/>
        </w:rPr>
        <w:br w:type="page"/>
      </w:r>
    </w:p>
    <w:p w14:paraId="60DF0181" w14:textId="61F3F3F3" w:rsidR="00480BDE" w:rsidRPr="00480BDE" w:rsidRDefault="00480BDE" w:rsidP="00480BDE">
      <w:pPr>
        <w:spacing w:after="120"/>
        <w:ind w:left="284"/>
        <w:jc w:val="both"/>
        <w:rPr>
          <w:rFonts w:ascii="Be Vietnam Pro" w:hAnsi="Be Vietnam Pro"/>
          <w:b/>
          <w:bCs/>
          <w:sz w:val="24"/>
          <w:szCs w:val="24"/>
        </w:rPr>
      </w:pPr>
      <w:r w:rsidRPr="00480BDE">
        <w:rPr>
          <w:rFonts w:ascii="Be Vietnam Pro" w:hAnsi="Be Vietnam Pro"/>
          <w:b/>
          <w:bCs/>
          <w:sz w:val="24"/>
          <w:szCs w:val="24"/>
        </w:rPr>
        <w:lastRenderedPageBreak/>
        <w:t>Lékařská péče</w:t>
      </w:r>
    </w:p>
    <w:p w14:paraId="66499584" w14:textId="4A085880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V </w:t>
      </w:r>
      <w:r w:rsidR="000A3809">
        <w:rPr>
          <w:rFonts w:ascii="Be Vietnam Pro" w:hAnsi="Be Vietnam Pro"/>
          <w:sz w:val="24"/>
          <w:szCs w:val="24"/>
        </w:rPr>
        <w:t>D</w:t>
      </w:r>
      <w:r w:rsidRPr="00480BDE">
        <w:rPr>
          <w:rFonts w:ascii="Be Vietnam Pro" w:hAnsi="Be Vietnam Pro"/>
          <w:sz w:val="24"/>
          <w:szCs w:val="24"/>
        </w:rPr>
        <w:t xml:space="preserve">omově v roce 2023 ordinovali, resp. docházelo pět praktických lékařů. Ze specialistů do </w:t>
      </w:r>
      <w:r w:rsidR="000A3809">
        <w:rPr>
          <w:rFonts w:ascii="Be Vietnam Pro" w:hAnsi="Be Vietnam Pro"/>
          <w:sz w:val="24"/>
          <w:szCs w:val="24"/>
        </w:rPr>
        <w:t>D</w:t>
      </w:r>
      <w:r w:rsidRPr="00480BDE">
        <w:rPr>
          <w:rFonts w:ascii="Be Vietnam Pro" w:hAnsi="Be Vietnam Pro"/>
          <w:sz w:val="24"/>
          <w:szCs w:val="24"/>
        </w:rPr>
        <w:t>omova dlouhodobě dochází 1x za měsíc psychiatrička. V nutných případech byla zajištěna péče urologa i očního lékaře.</w:t>
      </w:r>
    </w:p>
    <w:p w14:paraId="2FF9D91F" w14:textId="77777777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Další odborná vyšetření klientů byla realizována v ambulancích odborných lékařů, kam byli klienti dopravováni dopravní službou na základě vystavené žádanky o přepravu podepsanou praktickým lékařem. V případě navázané spolupráce s rodinou, jsou klienti doprovázeny k lékařům i rodinnými příslušníky.</w:t>
      </w:r>
    </w:p>
    <w:p w14:paraId="102AA0AE" w14:textId="77777777" w:rsidR="00480BDE" w:rsidRPr="00480BDE" w:rsidRDefault="00480BDE" w:rsidP="00480BDE">
      <w:pPr>
        <w:spacing w:before="360" w:after="240"/>
        <w:ind w:left="-340" w:firstLine="284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Doplňkové činnosti</w:t>
      </w:r>
    </w:p>
    <w:p w14:paraId="4E62FDFD" w14:textId="77777777" w:rsidR="00480BDE" w:rsidRPr="00480BDE" w:rsidRDefault="00480BDE" w:rsidP="00480BDE">
      <w:pPr>
        <w:pStyle w:val="Default"/>
        <w:numPr>
          <w:ilvl w:val="0"/>
          <w:numId w:val="6"/>
        </w:numPr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 xml:space="preserve">Pedikúra </w:t>
      </w:r>
    </w:p>
    <w:p w14:paraId="46B6B764" w14:textId="3BCA69D2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do </w:t>
      </w:r>
      <w:r w:rsidR="00A73CBF">
        <w:rPr>
          <w:rFonts w:ascii="Be Vietnam Pro" w:hAnsi="Be Vietnam Pro" w:cstheme="minorHAnsi"/>
        </w:rPr>
        <w:t>D</w:t>
      </w:r>
      <w:r w:rsidRPr="00480BDE">
        <w:rPr>
          <w:rFonts w:ascii="Be Vietnam Pro" w:hAnsi="Be Vietnam Pro" w:cstheme="minorHAnsi"/>
        </w:rPr>
        <w:t xml:space="preserve">omova dochází pedikérky, které provozují klasickou pedikúru nebo suchou pedikúru </w:t>
      </w:r>
    </w:p>
    <w:p w14:paraId="6AA6410E" w14:textId="77777777" w:rsidR="00480BDE" w:rsidRPr="00480BDE" w:rsidRDefault="00480BDE" w:rsidP="00480BDE">
      <w:pPr>
        <w:pStyle w:val="Default"/>
        <w:numPr>
          <w:ilvl w:val="0"/>
          <w:numId w:val="6"/>
        </w:numPr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>Kantýna</w:t>
      </w:r>
      <w:r w:rsidRPr="00480BDE">
        <w:rPr>
          <w:rFonts w:ascii="Be Vietnam Pro" w:hAnsi="Be Vietnam Pro" w:cstheme="minorHAnsi"/>
          <w:b/>
          <w:bCs/>
          <w:i/>
          <w:iCs/>
        </w:rPr>
        <w:t xml:space="preserve"> </w:t>
      </w:r>
    </w:p>
    <w:p w14:paraId="071AAC1A" w14:textId="44F7539C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v </w:t>
      </w:r>
      <w:r w:rsidR="00A73CBF">
        <w:rPr>
          <w:rFonts w:ascii="Be Vietnam Pro" w:hAnsi="Be Vietnam Pro" w:cstheme="minorHAnsi"/>
        </w:rPr>
        <w:t>D</w:t>
      </w:r>
      <w:r w:rsidRPr="00480BDE">
        <w:rPr>
          <w:rFonts w:ascii="Be Vietnam Pro" w:hAnsi="Be Vietnam Pro" w:cstheme="minorHAnsi"/>
        </w:rPr>
        <w:t>omově v 1. patře je umístěna kantýna, která je otevřena ve všední dny v dopoledních hodinách a je provozováno externím subjektem</w:t>
      </w:r>
    </w:p>
    <w:p w14:paraId="25491825" w14:textId="77777777" w:rsidR="00480BDE" w:rsidRPr="00480BDE" w:rsidRDefault="00480BDE" w:rsidP="00480BDE">
      <w:pPr>
        <w:pStyle w:val="Default"/>
        <w:numPr>
          <w:ilvl w:val="0"/>
          <w:numId w:val="6"/>
        </w:numPr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>Kadeřnictví</w:t>
      </w:r>
    </w:p>
    <w:p w14:paraId="00300DD9" w14:textId="059B9667" w:rsidR="00480BDE" w:rsidRPr="00480BDE" w:rsidRDefault="00480BDE" w:rsidP="00480BDE">
      <w:pPr>
        <w:pStyle w:val="Default"/>
        <w:ind w:left="284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do </w:t>
      </w:r>
      <w:r w:rsidR="00A73CBF">
        <w:rPr>
          <w:rFonts w:ascii="Be Vietnam Pro" w:hAnsi="Be Vietnam Pro" w:cstheme="minorHAnsi"/>
        </w:rPr>
        <w:t>D</w:t>
      </w:r>
      <w:r w:rsidRPr="00480BDE">
        <w:rPr>
          <w:rFonts w:ascii="Be Vietnam Pro" w:hAnsi="Be Vietnam Pro" w:cstheme="minorHAnsi"/>
        </w:rPr>
        <w:t>omova dochází kadeřnice, která provádí základní kadeřnické činnosti (stříhání, foukání, barvení)</w:t>
      </w:r>
    </w:p>
    <w:p w14:paraId="4E8FFF78" w14:textId="77777777" w:rsidR="00480BDE" w:rsidRPr="00480BDE" w:rsidRDefault="00480BDE" w:rsidP="00480BDE">
      <w:pPr>
        <w:pStyle w:val="Default"/>
        <w:ind w:left="284"/>
        <w:jc w:val="both"/>
        <w:rPr>
          <w:rFonts w:ascii="Be Vietnam Pro" w:hAnsi="Be Vietnam Pro" w:cstheme="minorHAnsi"/>
        </w:rPr>
      </w:pPr>
    </w:p>
    <w:p w14:paraId="05487CEF" w14:textId="77777777" w:rsidR="00480BDE" w:rsidRPr="00480BDE" w:rsidRDefault="00480BDE" w:rsidP="00480BDE">
      <w:pPr>
        <w:pStyle w:val="Default"/>
        <w:spacing w:after="240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Statistické údaje</w:t>
      </w:r>
    </w:p>
    <w:p w14:paraId="48ED929F" w14:textId="77777777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b/>
          <w:bCs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t>a) Lůžková kapacita</w:t>
      </w:r>
      <w:r w:rsidRPr="00480BDE">
        <w:rPr>
          <w:rFonts w:ascii="Be Vietnam Pro" w:hAnsi="Be Vietnam Pro" w:cstheme="minorHAnsi"/>
          <w:b/>
          <w:bCs/>
          <w:sz w:val="24"/>
          <w:szCs w:val="24"/>
        </w:rPr>
        <w:tab/>
        <w:t>60 lůžek</w:t>
      </w:r>
    </w:p>
    <w:p w14:paraId="5D1EC7A2" w14:textId="77777777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z toho jednolůžkové pokoje:</w:t>
      </w:r>
      <w:r w:rsidRPr="00480BDE">
        <w:rPr>
          <w:rFonts w:ascii="Be Vietnam Pro" w:hAnsi="Be Vietnam Pro" w:cstheme="minorHAnsi"/>
          <w:sz w:val="24"/>
          <w:szCs w:val="24"/>
        </w:rPr>
        <w:tab/>
      </w:r>
      <w:r w:rsidRPr="00480BDE">
        <w:rPr>
          <w:rFonts w:ascii="Be Vietnam Pro" w:hAnsi="Be Vietnam Pro" w:cstheme="minorHAnsi"/>
          <w:sz w:val="24"/>
          <w:szCs w:val="24"/>
        </w:rPr>
        <w:tab/>
        <w:t xml:space="preserve">40 </w:t>
      </w:r>
      <w:r w:rsidRPr="00480BDE">
        <w:rPr>
          <w:rFonts w:ascii="Be Vietnam Pro" w:hAnsi="Be Vietnam Pro" w:cstheme="minorHAnsi"/>
          <w:sz w:val="24"/>
          <w:szCs w:val="24"/>
        </w:rPr>
        <w:tab/>
      </w:r>
      <w:r w:rsidRPr="00480BDE">
        <w:rPr>
          <w:rFonts w:ascii="Be Vietnam Pro" w:hAnsi="Be Vietnam Pro" w:cstheme="minorHAnsi"/>
          <w:sz w:val="24"/>
          <w:szCs w:val="24"/>
        </w:rPr>
        <w:tab/>
        <w:t xml:space="preserve"> </w:t>
      </w:r>
    </w:p>
    <w:p w14:paraId="00DD84F2" w14:textId="77777777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 xml:space="preserve">             dvoulůžkové pokoje:</w:t>
      </w:r>
      <w:r w:rsidRPr="00480BDE">
        <w:rPr>
          <w:rFonts w:ascii="Be Vietnam Pro" w:hAnsi="Be Vietnam Pro" w:cstheme="minorHAnsi"/>
          <w:sz w:val="24"/>
          <w:szCs w:val="24"/>
        </w:rPr>
        <w:tab/>
      </w:r>
      <w:r w:rsidRPr="00480BDE">
        <w:rPr>
          <w:rFonts w:ascii="Be Vietnam Pro" w:hAnsi="Be Vietnam Pro" w:cstheme="minorHAnsi"/>
          <w:sz w:val="24"/>
          <w:szCs w:val="24"/>
        </w:rPr>
        <w:tab/>
        <w:t>20</w:t>
      </w:r>
    </w:p>
    <w:p w14:paraId="4D41EB64" w14:textId="2F5CA9DA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 roce 2023 byla lůžková kapacita služby využita na 92 % s ohledem na nevyhovující stav budovy Okálu B. Objekt je bariérový, okna jsou v havarijním stavu. V roce 2019 byl zpracovaný projekt na rekonstrukci objektu, bohužel k jeho realizaci nedošlo. Od té doby se již lůžka zde neobsazují a postupně dochází k přesunu klientů z tohoto objektu na hlavní budovu. Se zřizovatelem i k Královéhradeckým krajem bylo vykomunikováno snížení kapacity lůžek od následujícího roku 2024 na 40 lůžek</w:t>
      </w:r>
      <w:r w:rsidR="005351D4">
        <w:rPr>
          <w:rFonts w:ascii="Be Vietnam Pro" w:hAnsi="Be Vietnam Pro" w:cstheme="minorHAnsi"/>
          <w:sz w:val="24"/>
          <w:szCs w:val="24"/>
        </w:rPr>
        <w:t xml:space="preserve"> z důvodu </w:t>
      </w:r>
      <w:r w:rsidR="002038EF" w:rsidRPr="002038EF">
        <w:rPr>
          <w:rFonts w:ascii="Be Vietnam Pro" w:hAnsi="Be Vietnam Pro" w:cstheme="minorHAnsi"/>
          <w:sz w:val="24"/>
          <w:szCs w:val="24"/>
        </w:rPr>
        <w:t>absenc</w:t>
      </w:r>
      <w:r w:rsidR="002038EF">
        <w:rPr>
          <w:rFonts w:ascii="Be Vietnam Pro" w:hAnsi="Be Vietnam Pro" w:cstheme="minorHAnsi"/>
          <w:sz w:val="24"/>
          <w:szCs w:val="24"/>
        </w:rPr>
        <w:t>e</w:t>
      </w:r>
      <w:r w:rsidR="002038EF" w:rsidRPr="002038EF">
        <w:rPr>
          <w:rFonts w:ascii="Be Vietnam Pro" w:hAnsi="Be Vietnam Pro" w:cstheme="minorHAnsi"/>
          <w:sz w:val="24"/>
          <w:szCs w:val="24"/>
        </w:rPr>
        <w:t xml:space="preserve"> bezbariérového pohybu klientů a</w:t>
      </w:r>
      <w:r w:rsidR="00DB0177">
        <w:rPr>
          <w:rFonts w:ascii="Be Vietnam Pro" w:hAnsi="Be Vietnam Pro" w:cstheme="minorHAnsi"/>
          <w:sz w:val="24"/>
          <w:szCs w:val="24"/>
        </w:rPr>
        <w:t> </w:t>
      </w:r>
      <w:r w:rsidR="002038EF" w:rsidRPr="002038EF">
        <w:rPr>
          <w:rFonts w:ascii="Be Vietnam Pro" w:hAnsi="Be Vietnam Pro" w:cstheme="minorHAnsi"/>
          <w:sz w:val="24"/>
          <w:szCs w:val="24"/>
        </w:rPr>
        <w:t>personálu v</w:t>
      </w:r>
      <w:r w:rsidR="007A2B3D">
        <w:rPr>
          <w:rFonts w:ascii="Be Vietnam Pro" w:hAnsi="Be Vietnam Pro" w:cstheme="minorHAnsi"/>
          <w:sz w:val="24"/>
          <w:szCs w:val="24"/>
        </w:rPr>
        <w:t> </w:t>
      </w:r>
      <w:r w:rsidR="002038EF" w:rsidRPr="002038EF">
        <w:rPr>
          <w:rFonts w:ascii="Be Vietnam Pro" w:hAnsi="Be Vietnam Pro" w:cstheme="minorHAnsi"/>
          <w:sz w:val="24"/>
          <w:szCs w:val="24"/>
        </w:rPr>
        <w:t>Okálu</w:t>
      </w:r>
      <w:r w:rsidR="007A2B3D">
        <w:rPr>
          <w:rFonts w:ascii="Be Vietnam Pro" w:hAnsi="Be Vietnam Pro" w:cstheme="minorHAnsi"/>
          <w:sz w:val="24"/>
          <w:szCs w:val="24"/>
        </w:rPr>
        <w:t>.</w:t>
      </w:r>
    </w:p>
    <w:p w14:paraId="74F02D00" w14:textId="6EDBF04B" w:rsidR="00480BDE" w:rsidRPr="00480BDE" w:rsidRDefault="00480BDE" w:rsidP="00480BDE">
      <w:pPr>
        <w:spacing w:after="240"/>
        <w:rPr>
          <w:rFonts w:ascii="Be Vietnam Pro" w:hAnsi="Be Vietnam Pro" w:cstheme="minorHAnsi"/>
          <w:b/>
          <w:bCs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t xml:space="preserve">b) Přijetí do </w:t>
      </w:r>
      <w:r w:rsidR="00D335A2">
        <w:rPr>
          <w:rFonts w:ascii="Be Vietnam Pro" w:hAnsi="Be Vietnam Pro" w:cstheme="minorHAnsi"/>
          <w:b/>
          <w:bCs/>
          <w:sz w:val="24"/>
          <w:szCs w:val="24"/>
        </w:rPr>
        <w:t>D</w:t>
      </w:r>
      <w:r w:rsidRPr="00480BDE">
        <w:rPr>
          <w:rFonts w:ascii="Be Vietnam Pro" w:hAnsi="Be Vietnam Pro" w:cstheme="minorHAnsi"/>
          <w:b/>
          <w:bCs/>
          <w:sz w:val="24"/>
          <w:szCs w:val="24"/>
        </w:rPr>
        <w:t>omova</w:t>
      </w:r>
    </w:p>
    <w:p w14:paraId="3CFB3DDB" w14:textId="77777777" w:rsidR="00480BDE" w:rsidRPr="00480BDE" w:rsidRDefault="00480BDE" w:rsidP="00480BDE">
      <w:pPr>
        <w:spacing w:after="24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 roce 2023 bylo přijato: 11 klientů</w:t>
      </w:r>
    </w:p>
    <w:p w14:paraId="32BD1904" w14:textId="77777777" w:rsidR="00DA1927" w:rsidRDefault="00DA1927">
      <w:pPr>
        <w:rPr>
          <w:rFonts w:ascii="Be Vietnam Pro" w:hAnsi="Be Vietnam Pro" w:cstheme="minorHAnsi"/>
          <w:b/>
          <w:bCs/>
          <w:sz w:val="24"/>
          <w:szCs w:val="24"/>
        </w:rPr>
      </w:pPr>
      <w:r>
        <w:rPr>
          <w:rFonts w:ascii="Be Vietnam Pro" w:hAnsi="Be Vietnam Pro" w:cstheme="minorHAnsi"/>
          <w:b/>
          <w:bCs/>
          <w:sz w:val="24"/>
          <w:szCs w:val="24"/>
        </w:rPr>
        <w:br w:type="page"/>
      </w:r>
    </w:p>
    <w:p w14:paraId="0D80C0EB" w14:textId="241AC9D1" w:rsidR="00480BDE" w:rsidRPr="00480BDE" w:rsidRDefault="00480BDE" w:rsidP="00480BDE">
      <w:pPr>
        <w:spacing w:after="120"/>
        <w:rPr>
          <w:rFonts w:ascii="Be Vietnam Pro" w:hAnsi="Be Vietnam Pro" w:cstheme="minorHAnsi"/>
          <w:b/>
          <w:bCs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lastRenderedPageBreak/>
        <w:t>c) Skladba klientů dle PnP k 31. 12. 2023:</w:t>
      </w:r>
    </w:p>
    <w:p w14:paraId="1F75C05B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I.  stupeň</w:t>
      </w:r>
      <w:r w:rsidRPr="00480BDE">
        <w:rPr>
          <w:rFonts w:ascii="Be Vietnam Pro" w:hAnsi="Be Vietnam Pro" w:cstheme="minorHAnsi"/>
          <w:sz w:val="24"/>
          <w:szCs w:val="24"/>
        </w:rPr>
        <w:tab/>
        <w:t xml:space="preserve">   4 klientů</w:t>
      </w:r>
    </w:p>
    <w:p w14:paraId="03611364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II. stupeň</w:t>
      </w:r>
      <w:r w:rsidRPr="00480BDE">
        <w:rPr>
          <w:rFonts w:ascii="Be Vietnam Pro" w:hAnsi="Be Vietnam Pro" w:cstheme="minorHAnsi"/>
          <w:sz w:val="24"/>
          <w:szCs w:val="24"/>
        </w:rPr>
        <w:tab/>
        <w:t>16 klientů</w:t>
      </w:r>
    </w:p>
    <w:p w14:paraId="3E319CE0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III. stupeň</w:t>
      </w:r>
      <w:r w:rsidRPr="00480BDE">
        <w:rPr>
          <w:rFonts w:ascii="Be Vietnam Pro" w:hAnsi="Be Vietnam Pro" w:cstheme="minorHAnsi"/>
          <w:sz w:val="24"/>
          <w:szCs w:val="24"/>
        </w:rPr>
        <w:tab/>
        <w:t>25 klientů</w:t>
      </w:r>
    </w:p>
    <w:p w14:paraId="105C0409" w14:textId="2B0A1B5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IV. stupeň</w:t>
      </w:r>
      <w:r w:rsidR="003E19D7" w:rsidRPr="00480BDE">
        <w:rPr>
          <w:rFonts w:ascii="Be Vietnam Pro" w:hAnsi="Be Vietnam Pro" w:cstheme="minorHAnsi"/>
          <w:sz w:val="24"/>
          <w:szCs w:val="24"/>
        </w:rPr>
        <w:tab/>
        <w:t xml:space="preserve"> 3</w:t>
      </w:r>
      <w:r w:rsidRPr="00480BDE">
        <w:rPr>
          <w:rFonts w:ascii="Be Vietnam Pro" w:hAnsi="Be Vietnam Pro" w:cstheme="minorHAnsi"/>
          <w:sz w:val="24"/>
          <w:szCs w:val="24"/>
        </w:rPr>
        <w:t xml:space="preserve"> klienti</w:t>
      </w:r>
    </w:p>
    <w:p w14:paraId="35138BC3" w14:textId="77777777" w:rsidR="00480BDE" w:rsidRPr="00480BDE" w:rsidRDefault="00480BDE" w:rsidP="00480BDE">
      <w:pPr>
        <w:autoSpaceDE w:val="0"/>
        <w:autoSpaceDN w:val="0"/>
        <w:adjustRightInd w:val="0"/>
        <w:spacing w:after="120" w:line="240" w:lineRule="auto"/>
        <w:rPr>
          <w:rFonts w:ascii="Be Vietnam Pro" w:hAnsi="Be Vietnam Pro" w:cstheme="minorHAnsi"/>
          <w:color w:val="000000"/>
          <w:sz w:val="24"/>
          <w:szCs w:val="24"/>
        </w:rPr>
      </w:pPr>
    </w:p>
    <w:p w14:paraId="49E57E0C" w14:textId="77777777" w:rsidR="00480BDE" w:rsidRPr="00480BDE" w:rsidRDefault="00480BDE" w:rsidP="00480BDE">
      <w:pPr>
        <w:autoSpaceDE w:val="0"/>
        <w:autoSpaceDN w:val="0"/>
        <w:adjustRightInd w:val="0"/>
        <w:spacing w:after="120" w:line="240" w:lineRule="auto"/>
        <w:rPr>
          <w:rFonts w:ascii="Be Vietnam Pro" w:hAnsi="Be Vietnam Pro" w:cstheme="minorHAnsi"/>
          <w:b/>
          <w:bCs/>
          <w:color w:val="000000"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color w:val="000000"/>
          <w:sz w:val="24"/>
          <w:szCs w:val="24"/>
        </w:rPr>
        <w:t xml:space="preserve">d) Počet klientů dle pohlaví </w:t>
      </w:r>
      <w:r w:rsidRPr="00480BDE">
        <w:rPr>
          <w:rFonts w:ascii="Be Vietnam Pro" w:hAnsi="Be Vietnam Pro" w:cstheme="minorHAnsi"/>
          <w:b/>
          <w:bCs/>
          <w:sz w:val="24"/>
          <w:szCs w:val="24"/>
        </w:rPr>
        <w:t>k 31. 12. 2023</w:t>
      </w:r>
    </w:p>
    <w:p w14:paraId="042173C5" w14:textId="77777777" w:rsidR="00480BDE" w:rsidRPr="00480BDE" w:rsidRDefault="00480BDE" w:rsidP="00480BDE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color w:val="000000"/>
          <w:sz w:val="24"/>
          <w:szCs w:val="24"/>
        </w:rPr>
      </w:pPr>
      <w:r w:rsidRPr="00480BDE">
        <w:rPr>
          <w:rFonts w:ascii="Be Vietnam Pro" w:hAnsi="Be Vietnam Pro" w:cstheme="minorHAnsi"/>
          <w:color w:val="000000"/>
          <w:sz w:val="24"/>
          <w:szCs w:val="24"/>
        </w:rPr>
        <w:t>Ženy</w:t>
      </w:r>
      <w:r w:rsidRPr="00480BDE">
        <w:rPr>
          <w:rFonts w:ascii="Be Vietnam Pro" w:hAnsi="Be Vietnam Pro" w:cstheme="minorHAnsi"/>
          <w:color w:val="000000"/>
          <w:sz w:val="24"/>
          <w:szCs w:val="24"/>
        </w:rPr>
        <w:tab/>
        <w:t>34</w:t>
      </w:r>
    </w:p>
    <w:p w14:paraId="12630524" w14:textId="77777777" w:rsidR="00480BDE" w:rsidRPr="00480BDE" w:rsidRDefault="00480BDE" w:rsidP="00480BDE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color w:val="000000"/>
          <w:sz w:val="24"/>
          <w:szCs w:val="24"/>
        </w:rPr>
      </w:pPr>
      <w:r w:rsidRPr="00480BDE">
        <w:rPr>
          <w:rFonts w:ascii="Be Vietnam Pro" w:hAnsi="Be Vietnam Pro" w:cstheme="minorHAnsi"/>
          <w:color w:val="000000"/>
          <w:sz w:val="24"/>
          <w:szCs w:val="24"/>
        </w:rPr>
        <w:t>Muži</w:t>
      </w:r>
      <w:r w:rsidRPr="00480BDE">
        <w:rPr>
          <w:rFonts w:ascii="Be Vietnam Pro" w:hAnsi="Be Vietnam Pro" w:cstheme="minorHAnsi"/>
          <w:color w:val="000000"/>
          <w:sz w:val="24"/>
          <w:szCs w:val="24"/>
        </w:rPr>
        <w:tab/>
        <w:t>14</w:t>
      </w:r>
    </w:p>
    <w:p w14:paraId="7BC8EEDF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</w:p>
    <w:p w14:paraId="6680D513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t>e) Rozložení klientů dle věku k 31. 12. 2023:</w:t>
      </w:r>
    </w:p>
    <w:p w14:paraId="777B21AD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do 64 let</w:t>
      </w:r>
      <w:r w:rsidRPr="00480BDE">
        <w:rPr>
          <w:rFonts w:ascii="Be Vietnam Pro" w:hAnsi="Be Vietnam Pro" w:cstheme="minorHAnsi"/>
          <w:sz w:val="24"/>
          <w:szCs w:val="24"/>
        </w:rPr>
        <w:tab/>
        <w:t>1 klient</w:t>
      </w:r>
    </w:p>
    <w:p w14:paraId="49C7D9A4" w14:textId="310CF17A" w:rsidR="00480BDE" w:rsidRPr="00480BDE" w:rsidRDefault="003E19D7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65–74</w:t>
      </w:r>
      <w:r w:rsidR="00480BDE" w:rsidRPr="00480BDE">
        <w:rPr>
          <w:rFonts w:ascii="Be Vietnam Pro" w:hAnsi="Be Vietnam Pro" w:cstheme="minorHAnsi"/>
          <w:sz w:val="24"/>
          <w:szCs w:val="24"/>
        </w:rPr>
        <w:t xml:space="preserve"> let</w:t>
      </w:r>
      <w:r w:rsidR="00480BDE" w:rsidRPr="00480BDE">
        <w:rPr>
          <w:rFonts w:ascii="Be Vietnam Pro" w:hAnsi="Be Vietnam Pro" w:cstheme="minorHAnsi"/>
          <w:sz w:val="24"/>
          <w:szCs w:val="24"/>
        </w:rPr>
        <w:tab/>
        <w:t>4 klienti</w:t>
      </w:r>
    </w:p>
    <w:p w14:paraId="12F542B8" w14:textId="708DD737" w:rsidR="00480BDE" w:rsidRPr="00480BDE" w:rsidRDefault="003E19D7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75–80</w:t>
      </w:r>
      <w:r w:rsidR="00480BDE" w:rsidRPr="00480BDE">
        <w:rPr>
          <w:rFonts w:ascii="Be Vietnam Pro" w:hAnsi="Be Vietnam Pro" w:cstheme="minorHAnsi"/>
          <w:sz w:val="24"/>
          <w:szCs w:val="24"/>
        </w:rPr>
        <w:t xml:space="preserve"> let</w:t>
      </w:r>
      <w:r w:rsidR="00480BDE" w:rsidRPr="00480BDE">
        <w:rPr>
          <w:rFonts w:ascii="Be Vietnam Pro" w:hAnsi="Be Vietnam Pro" w:cstheme="minorHAnsi"/>
          <w:sz w:val="24"/>
          <w:szCs w:val="24"/>
        </w:rPr>
        <w:tab/>
        <w:t>7 klientů</w:t>
      </w:r>
    </w:p>
    <w:p w14:paraId="660D5406" w14:textId="189117D4" w:rsidR="00480BDE" w:rsidRPr="00480BDE" w:rsidRDefault="003E19D7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81–90</w:t>
      </w:r>
      <w:r w:rsidR="00480BDE" w:rsidRPr="00480BDE">
        <w:rPr>
          <w:rFonts w:ascii="Be Vietnam Pro" w:hAnsi="Be Vietnam Pro" w:cstheme="minorHAnsi"/>
          <w:sz w:val="24"/>
          <w:szCs w:val="24"/>
        </w:rPr>
        <w:t xml:space="preserve"> let</w:t>
      </w:r>
      <w:r w:rsidR="00480BDE" w:rsidRPr="00480BDE">
        <w:rPr>
          <w:rFonts w:ascii="Be Vietnam Pro" w:hAnsi="Be Vietnam Pro" w:cstheme="minorHAnsi"/>
          <w:sz w:val="24"/>
          <w:szCs w:val="24"/>
        </w:rPr>
        <w:tab/>
        <w:t>25 klientů</w:t>
      </w:r>
    </w:p>
    <w:p w14:paraId="285D5973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nad 91 let</w:t>
      </w:r>
      <w:r w:rsidRPr="00480BDE">
        <w:rPr>
          <w:rFonts w:ascii="Be Vietnam Pro" w:hAnsi="Be Vietnam Pro" w:cstheme="minorHAnsi"/>
          <w:sz w:val="24"/>
          <w:szCs w:val="24"/>
        </w:rPr>
        <w:tab/>
        <w:t xml:space="preserve">11 klientů </w:t>
      </w:r>
    </w:p>
    <w:p w14:paraId="203D6081" w14:textId="77777777" w:rsidR="00480BDE" w:rsidRPr="00480BDE" w:rsidRDefault="00480BDE" w:rsidP="00480BDE">
      <w:pPr>
        <w:autoSpaceDE w:val="0"/>
        <w:autoSpaceDN w:val="0"/>
        <w:adjustRightInd w:val="0"/>
        <w:spacing w:after="0" w:line="360" w:lineRule="auto"/>
        <w:rPr>
          <w:rFonts w:ascii="Be Vietnam Pro" w:hAnsi="Be Vietnam Pro" w:cstheme="minorHAnsi"/>
          <w:b/>
          <w:bCs/>
          <w:color w:val="000000"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color w:val="000000"/>
          <w:sz w:val="28"/>
          <w:szCs w:val="28"/>
        </w:rPr>
        <w:t>Úhrada za služby</w:t>
      </w:r>
    </w:p>
    <w:p w14:paraId="6DABF287" w14:textId="77777777" w:rsidR="00480BDE" w:rsidRPr="00480BDE" w:rsidRDefault="00480BDE" w:rsidP="00480BDE">
      <w:pPr>
        <w:pStyle w:val="Default"/>
        <w:numPr>
          <w:ilvl w:val="0"/>
          <w:numId w:val="11"/>
        </w:numPr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Úhrada za ubytování: </w:t>
      </w:r>
      <w:r w:rsidRPr="00480BDE">
        <w:rPr>
          <w:rFonts w:ascii="Be Vietnam Pro" w:hAnsi="Be Vietnam Pro" w:cstheme="minorHAnsi"/>
        </w:rPr>
        <w:tab/>
        <w:t xml:space="preserve">Jednolůžkový pokoj 280,- Kč/den </w:t>
      </w:r>
    </w:p>
    <w:p w14:paraId="788411B0" w14:textId="77777777" w:rsidR="00480BDE" w:rsidRPr="00480BDE" w:rsidRDefault="00480BDE" w:rsidP="00480BDE">
      <w:pPr>
        <w:pStyle w:val="Default"/>
        <w:ind w:left="2124" w:firstLine="708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Dvoulůžkový pokoj 270,- Kč/den </w:t>
      </w:r>
    </w:p>
    <w:p w14:paraId="7DA77576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</w:rPr>
      </w:pPr>
    </w:p>
    <w:p w14:paraId="1C5218B2" w14:textId="77777777" w:rsidR="00480BDE" w:rsidRPr="00480BDE" w:rsidRDefault="00480BDE" w:rsidP="00480BDE">
      <w:pPr>
        <w:pStyle w:val="Default"/>
        <w:numPr>
          <w:ilvl w:val="0"/>
          <w:numId w:val="11"/>
        </w:numPr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Strava:</w:t>
      </w:r>
      <w:r w:rsidRPr="00480BDE">
        <w:rPr>
          <w:rFonts w:ascii="Be Vietnam Pro" w:hAnsi="Be Vietnam Pro" w:cstheme="minorHAnsi"/>
        </w:rPr>
        <w:tab/>
      </w:r>
      <w:r w:rsidRPr="00480BDE">
        <w:rPr>
          <w:rFonts w:ascii="Be Vietnam Pro" w:hAnsi="Be Vietnam Pro" w:cstheme="minorHAnsi"/>
        </w:rPr>
        <w:tab/>
      </w:r>
      <w:r w:rsidRPr="00480BDE">
        <w:rPr>
          <w:rFonts w:ascii="Be Vietnam Pro" w:hAnsi="Be Vietnam Pro" w:cstheme="minorHAnsi"/>
        </w:rPr>
        <w:tab/>
        <w:t xml:space="preserve">Celodenní stravování 3x denně 235,- Kč/den </w:t>
      </w:r>
    </w:p>
    <w:p w14:paraId="148A1CA3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</w:rPr>
      </w:pPr>
    </w:p>
    <w:p w14:paraId="117966FE" w14:textId="77777777" w:rsidR="00480BDE" w:rsidRDefault="00480BDE" w:rsidP="00480BDE">
      <w:pPr>
        <w:pStyle w:val="Default"/>
        <w:rPr>
          <w:rFonts w:ascii="Be Vietnam Pro" w:hAnsi="Be Vietnam Pro" w:cstheme="minorHAnsi"/>
          <w:color w:val="000000" w:themeColor="text1"/>
        </w:rPr>
      </w:pPr>
      <w:r w:rsidRPr="00480BDE">
        <w:rPr>
          <w:rFonts w:ascii="Be Vietnam Pro" w:hAnsi="Be Vietnam Pro" w:cstheme="minorHAnsi"/>
          <w:b/>
          <w:bCs/>
          <w:color w:val="000000" w:themeColor="text1"/>
        </w:rPr>
        <w:t xml:space="preserve">Počet klientů se sníženou úhradou: </w:t>
      </w:r>
      <w:r w:rsidRPr="00480BDE">
        <w:rPr>
          <w:rFonts w:ascii="Be Vietnam Pro" w:hAnsi="Be Vietnam Pro" w:cstheme="minorHAnsi"/>
          <w:color w:val="000000" w:themeColor="text1"/>
        </w:rPr>
        <w:t>7</w:t>
      </w:r>
    </w:p>
    <w:p w14:paraId="5BB6AC0F" w14:textId="77777777" w:rsidR="008D501A" w:rsidRDefault="008D501A" w:rsidP="00480BDE">
      <w:pPr>
        <w:pStyle w:val="Default"/>
        <w:rPr>
          <w:rFonts w:ascii="Be Vietnam Pro" w:hAnsi="Be Vietnam Pro" w:cstheme="minorHAnsi"/>
          <w:color w:val="000000" w:themeColor="text1"/>
        </w:rPr>
      </w:pPr>
    </w:p>
    <w:p w14:paraId="5510490A" w14:textId="77777777" w:rsidR="008D501A" w:rsidRDefault="008D501A" w:rsidP="00480BDE">
      <w:pPr>
        <w:pStyle w:val="Default"/>
        <w:rPr>
          <w:rFonts w:ascii="Be Vietnam Pro" w:hAnsi="Be Vietnam Pro" w:cstheme="minorHAnsi"/>
          <w:color w:val="000000" w:themeColor="text1"/>
        </w:rPr>
      </w:pPr>
    </w:p>
    <w:p w14:paraId="7970E693" w14:textId="77777777" w:rsidR="00480BDE" w:rsidRPr="00480BDE" w:rsidRDefault="00480BDE" w:rsidP="00480BDE">
      <w:pPr>
        <w:pStyle w:val="Default"/>
        <w:numPr>
          <w:ilvl w:val="0"/>
          <w:numId w:val="2"/>
        </w:numPr>
        <w:spacing w:before="240" w:after="240"/>
        <w:ind w:left="357" w:hanging="357"/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t>Domov se zvláštním režimem</w:t>
      </w:r>
    </w:p>
    <w:p w14:paraId="7B4AA077" w14:textId="77777777" w:rsidR="00480BDE" w:rsidRPr="00480BDE" w:rsidRDefault="00480BDE" w:rsidP="00480BDE">
      <w:pPr>
        <w:spacing w:before="100" w:beforeAutospacing="1" w:after="100" w:afterAutospacing="1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Poslání služby</w:t>
      </w:r>
    </w:p>
    <w:p w14:paraId="78FAFA3A" w14:textId="77777777" w:rsidR="00480BDE" w:rsidRPr="00480BDE" w:rsidRDefault="00480BDE" w:rsidP="00480BDE">
      <w:pPr>
        <w:spacing w:before="100" w:beforeAutospacing="1" w:after="100" w:afterAutospacing="1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  <w:t xml:space="preserve">Posláním našeho Domova </w:t>
      </w: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je zajistit seniorům prostřednictvím pobytové služby důstojné a bezpečné zázemí, nahrazující domácí prostředí a poskytnout jim pomoc a podporu, která jim umožní zachovat si v co největší míře způsob života, jaký mají jejich vrstevníci. </w:t>
      </w:r>
    </w:p>
    <w:p w14:paraId="4F5E6CCB" w14:textId="4D8023B6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lastRenderedPageBreak/>
        <w:t xml:space="preserve">Kapacita </w:t>
      </w:r>
      <w:r w:rsidR="00A73CBF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D</w:t>
      </w: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omova</w:t>
      </w:r>
    </w:p>
    <w:p w14:paraId="74808CF9" w14:textId="77777777" w:rsidR="00480BDE" w:rsidRPr="00480BDE" w:rsidRDefault="00480BDE" w:rsidP="00480BDE">
      <w:pPr>
        <w:spacing w:after="0" w:line="240" w:lineRule="auto"/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  <w:t xml:space="preserve">50 lůžek </w:t>
      </w:r>
    </w:p>
    <w:p w14:paraId="02AD1583" w14:textId="77777777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</w:pPr>
    </w:p>
    <w:p w14:paraId="451EE92E" w14:textId="77777777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Komu je služba v Domově určena</w:t>
      </w:r>
    </w:p>
    <w:p w14:paraId="4DE45218" w14:textId="7F63B491" w:rsidR="00480BDE" w:rsidRPr="00480BDE" w:rsidRDefault="00480BDE" w:rsidP="00480BDE">
      <w:pPr>
        <w:spacing w:after="0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>Služba je od 1. 1. 2007 určena mladším seniorům (</w:t>
      </w:r>
      <w:r w:rsidR="008D501A"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>65–80</w:t>
      </w: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 let) a starším seniorům (nad 80 let) kteří vzhledem ke svému věku, zdravotnímu stavu nebo sociální situaci nemohou žít ve svém přirozeném prostředí a potřebují pravidelnou pomoc jiných osob. Tato pomoc je realizována v rozsahu nabídky našeho </w:t>
      </w:r>
      <w:r w:rsidR="00A73CBF">
        <w:rPr>
          <w:rFonts w:ascii="Be Vietnam Pro" w:eastAsia="Times New Roman" w:hAnsi="Be Vietnam Pro" w:cstheme="minorHAnsi"/>
          <w:sz w:val="24"/>
          <w:szCs w:val="24"/>
          <w:lang w:eastAsia="cs-CZ"/>
        </w:rPr>
        <w:t>D</w:t>
      </w: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omova a odpovídá míře potřebné podpory. </w:t>
      </w:r>
    </w:p>
    <w:p w14:paraId="4B2E3F08" w14:textId="77777777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4"/>
          <w:szCs w:val="24"/>
          <w:lang w:eastAsia="cs-CZ"/>
        </w:rPr>
      </w:pPr>
    </w:p>
    <w:p w14:paraId="4834E75A" w14:textId="77777777" w:rsidR="00480BDE" w:rsidRPr="00480BDE" w:rsidRDefault="00480BDE" w:rsidP="00480BDE">
      <w:pPr>
        <w:spacing w:after="120" w:line="240" w:lineRule="auto"/>
        <w:outlineLvl w:val="1"/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sz w:val="28"/>
          <w:szCs w:val="28"/>
          <w:lang w:eastAsia="cs-CZ"/>
        </w:rPr>
        <w:t>Zásady poskytované služby</w:t>
      </w:r>
    </w:p>
    <w:p w14:paraId="309C528B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úcta k člověku </w:t>
      </w:r>
    </w:p>
    <w:p w14:paraId="78177915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individuální přístup </w:t>
      </w:r>
    </w:p>
    <w:p w14:paraId="378D0B9F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respektováním soukromí </w:t>
      </w:r>
    </w:p>
    <w:p w14:paraId="3903A94E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podpora samostatnosti a nezávislosti </w:t>
      </w:r>
    </w:p>
    <w:p w14:paraId="5C82E74E" w14:textId="77777777" w:rsidR="00480BDE" w:rsidRPr="00480BDE" w:rsidRDefault="00480BDE" w:rsidP="00480BDE">
      <w:pPr>
        <w:pStyle w:val="Odstavecseseznamem"/>
        <w:numPr>
          <w:ilvl w:val="0"/>
          <w:numId w:val="8"/>
        </w:numPr>
        <w:spacing w:after="0" w:line="240" w:lineRule="auto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 xml:space="preserve">odbornost poskytovaných služeb </w:t>
      </w:r>
    </w:p>
    <w:p w14:paraId="24F0909A" w14:textId="77777777" w:rsidR="00480BDE" w:rsidRPr="00480BDE" w:rsidRDefault="00480BDE" w:rsidP="00480BDE">
      <w:pPr>
        <w:spacing w:after="0" w:line="240" w:lineRule="auto"/>
        <w:ind w:left="360"/>
        <w:rPr>
          <w:rFonts w:ascii="Be Vietnam Pro" w:eastAsia="Times New Roman" w:hAnsi="Be Vietnam Pro" w:cstheme="minorHAnsi"/>
          <w:sz w:val="24"/>
          <w:szCs w:val="24"/>
          <w:lang w:eastAsia="cs-CZ"/>
        </w:rPr>
      </w:pPr>
    </w:p>
    <w:p w14:paraId="53612A30" w14:textId="0B49B2DA" w:rsidR="00480BDE" w:rsidRPr="00480BDE" w:rsidRDefault="00480BDE" w:rsidP="00480BDE">
      <w:pPr>
        <w:spacing w:after="120" w:line="240" w:lineRule="auto"/>
        <w:jc w:val="both"/>
        <w:rPr>
          <w:rFonts w:ascii="Be Vietnam Pro" w:eastAsia="Times New Roman" w:hAnsi="Be Vietnam Pro" w:cstheme="minorHAnsi"/>
          <w:iCs/>
          <w:sz w:val="28"/>
          <w:szCs w:val="28"/>
          <w:lang w:eastAsia="cs-CZ"/>
        </w:rPr>
      </w:pPr>
      <w:r w:rsidRPr="00480BDE">
        <w:rPr>
          <w:rFonts w:ascii="Be Vietnam Pro" w:eastAsia="Times New Roman" w:hAnsi="Be Vietnam Pro" w:cstheme="minorHAnsi"/>
          <w:b/>
          <w:bCs/>
          <w:iCs/>
          <w:sz w:val="28"/>
          <w:szCs w:val="28"/>
          <w:lang w:eastAsia="cs-CZ"/>
        </w:rPr>
        <w:t xml:space="preserve">Cíle </w:t>
      </w:r>
      <w:r w:rsidR="00A73CBF">
        <w:rPr>
          <w:rFonts w:ascii="Be Vietnam Pro" w:eastAsia="Times New Roman" w:hAnsi="Be Vietnam Pro" w:cstheme="minorHAnsi"/>
          <w:b/>
          <w:bCs/>
          <w:iCs/>
          <w:sz w:val="28"/>
          <w:szCs w:val="28"/>
          <w:lang w:eastAsia="cs-CZ"/>
        </w:rPr>
        <w:t>D</w:t>
      </w:r>
      <w:r w:rsidRPr="00480BDE">
        <w:rPr>
          <w:rFonts w:ascii="Be Vietnam Pro" w:eastAsia="Times New Roman" w:hAnsi="Be Vietnam Pro" w:cstheme="minorHAnsi"/>
          <w:b/>
          <w:bCs/>
          <w:iCs/>
          <w:sz w:val="28"/>
          <w:szCs w:val="28"/>
          <w:lang w:eastAsia="cs-CZ"/>
        </w:rPr>
        <w:t>omova</w:t>
      </w:r>
    </w:p>
    <w:p w14:paraId="519C57B1" w14:textId="77777777" w:rsidR="00480BDE" w:rsidRPr="00480BDE" w:rsidRDefault="00480BDE" w:rsidP="00480BDE">
      <w:pPr>
        <w:spacing w:after="240" w:line="240" w:lineRule="auto"/>
        <w:jc w:val="both"/>
        <w:rPr>
          <w:rFonts w:ascii="Be Vietnam Pro" w:eastAsia="Times New Roman" w:hAnsi="Be Vietnam Pro" w:cstheme="minorHAnsi"/>
          <w:sz w:val="24"/>
          <w:szCs w:val="24"/>
          <w:lang w:eastAsia="cs-CZ"/>
        </w:rPr>
      </w:pPr>
      <w:r w:rsidRPr="00480BDE">
        <w:rPr>
          <w:rFonts w:ascii="Be Vietnam Pro" w:eastAsia="Times New Roman" w:hAnsi="Be Vietnam Pro" w:cstheme="minorHAnsi"/>
          <w:sz w:val="24"/>
          <w:szCs w:val="24"/>
          <w:lang w:eastAsia="cs-CZ"/>
        </w:rPr>
        <w:t>Ve spolupráci se zřizovatelem postupně modernizovat budovu, vnitřní vybavení i venkovní prostranství s cílem vytvořit bezbariérové, bezpečné a důstojné prostředí pro stanovenou cílovou skupinu.</w:t>
      </w:r>
    </w:p>
    <w:p w14:paraId="75DCFC7C" w14:textId="77777777" w:rsidR="00480BDE" w:rsidRPr="00480BDE" w:rsidRDefault="00480BDE" w:rsidP="00480BDE">
      <w:pPr>
        <w:rPr>
          <w:rFonts w:ascii="Be Vietnam Pro" w:hAnsi="Be Vietnam Pro"/>
          <w:b/>
          <w:bCs/>
          <w:sz w:val="28"/>
          <w:szCs w:val="28"/>
        </w:rPr>
      </w:pPr>
      <w:r w:rsidRPr="00480BDE">
        <w:rPr>
          <w:rFonts w:ascii="Be Vietnam Pro" w:hAnsi="Be Vietnam Pro"/>
          <w:b/>
          <w:bCs/>
          <w:sz w:val="28"/>
          <w:szCs w:val="28"/>
        </w:rPr>
        <w:t>Stručný popis základních činností:</w:t>
      </w:r>
    </w:p>
    <w:p w14:paraId="39CF236C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a) poskytnutí ubytování </w:t>
      </w:r>
    </w:p>
    <w:p w14:paraId="5A8EC22C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b) poskytnutí stravy </w:t>
      </w:r>
    </w:p>
    <w:p w14:paraId="31BBE6F4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c) pomoc při zvládání běžných úkonů péče o vlastní osobu </w:t>
      </w:r>
    </w:p>
    <w:p w14:paraId="1097F7BC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d) pomoc při osobní hygieně nebo poskytnutí podmínek pro osobní hygienu </w:t>
      </w:r>
    </w:p>
    <w:p w14:paraId="310799A6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e) zprostředkování kontaktu se společenským prostředím </w:t>
      </w:r>
    </w:p>
    <w:p w14:paraId="0B9E518C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f) sociálně terapeutické činnosti</w:t>
      </w:r>
    </w:p>
    <w:p w14:paraId="53AB0BF9" w14:textId="77777777" w:rsidR="00480BDE" w:rsidRPr="00480BDE" w:rsidRDefault="00480BDE" w:rsidP="00480BDE">
      <w:pPr>
        <w:spacing w:after="12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g) aktivizační činnosti</w:t>
      </w:r>
    </w:p>
    <w:p w14:paraId="63F73E6D" w14:textId="77777777" w:rsidR="00480BDE" w:rsidRPr="00480BDE" w:rsidRDefault="00480BDE" w:rsidP="00480BDE">
      <w:pPr>
        <w:spacing w:after="240"/>
        <w:ind w:left="284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h) pomoc při uplatňování práv, oprávněných zájmů a při obstarávání osobních záležitostí.</w:t>
      </w:r>
    </w:p>
    <w:p w14:paraId="026B6B6E" w14:textId="77777777" w:rsidR="00DA1927" w:rsidRDefault="00DA1927">
      <w:pPr>
        <w:rPr>
          <w:rFonts w:ascii="Be Vietnam Pro" w:hAnsi="Be Vietnam Pro" w:cstheme="minorHAnsi"/>
          <w:b/>
          <w:bCs/>
          <w:color w:val="000000"/>
          <w:sz w:val="28"/>
          <w:szCs w:val="28"/>
        </w:rPr>
      </w:pPr>
      <w:r>
        <w:rPr>
          <w:rFonts w:ascii="Be Vietnam Pro" w:hAnsi="Be Vietnam Pro" w:cstheme="minorHAnsi"/>
          <w:b/>
          <w:bCs/>
          <w:sz w:val="28"/>
          <w:szCs w:val="28"/>
        </w:rPr>
        <w:br w:type="page"/>
      </w:r>
    </w:p>
    <w:p w14:paraId="1F22B5D0" w14:textId="1B7569E0" w:rsidR="00480BDE" w:rsidRPr="00480BDE" w:rsidRDefault="00480BDE" w:rsidP="00480BDE">
      <w:pPr>
        <w:pStyle w:val="Default"/>
        <w:spacing w:after="240"/>
        <w:ind w:left="-283" w:firstLine="284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lastRenderedPageBreak/>
        <w:t>Ostatní činnosti:</w:t>
      </w:r>
    </w:p>
    <w:p w14:paraId="11A5BAB7" w14:textId="77777777" w:rsidR="00480BDE" w:rsidRPr="00480BDE" w:rsidRDefault="00480BDE" w:rsidP="00480BDE">
      <w:pPr>
        <w:pStyle w:val="Default"/>
        <w:spacing w:after="120"/>
        <w:ind w:firstLine="284"/>
        <w:rPr>
          <w:rFonts w:ascii="Be Vietnam Pro" w:hAnsi="Be Vietnam Pro" w:cstheme="minorHAnsi"/>
          <w:b/>
          <w:bCs/>
          <w:i/>
          <w:iCs/>
        </w:rPr>
      </w:pPr>
      <w:r w:rsidRPr="00480BDE">
        <w:rPr>
          <w:rFonts w:ascii="Be Vietnam Pro" w:hAnsi="Be Vietnam Pro" w:cstheme="minorHAnsi"/>
          <w:b/>
          <w:bCs/>
        </w:rPr>
        <w:t>Zdravotní a ošetřovatelská péče</w:t>
      </w:r>
      <w:r w:rsidRPr="00480BDE">
        <w:rPr>
          <w:rFonts w:ascii="Be Vietnam Pro" w:hAnsi="Be Vietnam Pro" w:cstheme="minorHAnsi"/>
          <w:b/>
          <w:bCs/>
          <w:i/>
          <w:iCs/>
        </w:rPr>
        <w:t xml:space="preserve"> </w:t>
      </w:r>
    </w:p>
    <w:p w14:paraId="1DF8C344" w14:textId="77777777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 xml:space="preserve">Zdravotní péči provádí registrované všeobecné a praktické sestry. Tato péče je prováděna na základě ordinace lékařů a v indikovaných případech hrazena z veřejného pojištění na základě uzavřených smluv se zdravotními pojišťovnami. Ošetřovatelská péče je poskytována denně nepřetržitě. </w:t>
      </w:r>
    </w:p>
    <w:p w14:paraId="6B67D7CD" w14:textId="77777777" w:rsidR="00480BDE" w:rsidRPr="00480BDE" w:rsidRDefault="00480BDE" w:rsidP="00480BDE">
      <w:pPr>
        <w:spacing w:after="120"/>
        <w:ind w:left="284"/>
        <w:jc w:val="both"/>
        <w:rPr>
          <w:rFonts w:ascii="Be Vietnam Pro" w:hAnsi="Be Vietnam Pro"/>
          <w:b/>
          <w:bCs/>
          <w:sz w:val="24"/>
          <w:szCs w:val="24"/>
        </w:rPr>
      </w:pPr>
      <w:r w:rsidRPr="00480BDE">
        <w:rPr>
          <w:rFonts w:ascii="Be Vietnam Pro" w:hAnsi="Be Vietnam Pro"/>
          <w:b/>
          <w:bCs/>
          <w:sz w:val="24"/>
          <w:szCs w:val="24"/>
        </w:rPr>
        <w:t>Lékařská péče</w:t>
      </w:r>
    </w:p>
    <w:p w14:paraId="09CEB3FC" w14:textId="3536BB68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V </w:t>
      </w:r>
      <w:r w:rsidR="006C158A">
        <w:rPr>
          <w:rFonts w:ascii="Be Vietnam Pro" w:hAnsi="Be Vietnam Pro"/>
          <w:sz w:val="24"/>
          <w:szCs w:val="24"/>
        </w:rPr>
        <w:t>D</w:t>
      </w:r>
      <w:r w:rsidRPr="00480BDE">
        <w:rPr>
          <w:rFonts w:ascii="Be Vietnam Pro" w:hAnsi="Be Vietnam Pro"/>
          <w:sz w:val="24"/>
          <w:szCs w:val="24"/>
        </w:rPr>
        <w:t xml:space="preserve">omově v roce 2023 ordinovali, resp. docházelo pět praktických lékařů. Ze specialistů do </w:t>
      </w:r>
      <w:r w:rsidR="006C158A">
        <w:rPr>
          <w:rFonts w:ascii="Be Vietnam Pro" w:hAnsi="Be Vietnam Pro"/>
          <w:sz w:val="24"/>
          <w:szCs w:val="24"/>
        </w:rPr>
        <w:t>D</w:t>
      </w:r>
      <w:r w:rsidRPr="00480BDE">
        <w:rPr>
          <w:rFonts w:ascii="Be Vietnam Pro" w:hAnsi="Be Vietnam Pro"/>
          <w:sz w:val="24"/>
          <w:szCs w:val="24"/>
        </w:rPr>
        <w:t>omova dlouhodobě dochází 1x za měsíc psychiatrička. V nutných případech byla zajištěna péče urologa i očního lékaře.</w:t>
      </w:r>
    </w:p>
    <w:p w14:paraId="59DB7C39" w14:textId="77777777" w:rsidR="00480BDE" w:rsidRPr="00480BDE" w:rsidRDefault="00480BDE" w:rsidP="00480BDE">
      <w:pPr>
        <w:spacing w:after="240"/>
        <w:ind w:left="284"/>
        <w:jc w:val="both"/>
        <w:rPr>
          <w:rFonts w:ascii="Be Vietnam Pro" w:hAnsi="Be Vietnam Pro"/>
          <w:sz w:val="24"/>
          <w:szCs w:val="24"/>
        </w:rPr>
      </w:pPr>
      <w:r w:rsidRPr="00480BDE">
        <w:rPr>
          <w:rFonts w:ascii="Be Vietnam Pro" w:hAnsi="Be Vietnam Pro"/>
          <w:sz w:val="24"/>
          <w:szCs w:val="24"/>
        </w:rPr>
        <w:t>Další odborná vyšetření klientů byla realizována v ambulancích odborných lékařů, kam byli klienti dopravováni dopravní službou na základě vystavené žádanky o přepravu podepsanou praktickým lékařem. V případě navázané spolupráce s rodinou, jsou klienti doprovázeny k lékařům i rodinnými příslušníky.</w:t>
      </w:r>
    </w:p>
    <w:p w14:paraId="543980F4" w14:textId="77777777" w:rsidR="00480BDE" w:rsidRPr="00480BDE" w:rsidRDefault="00480BDE" w:rsidP="00480BDE">
      <w:pPr>
        <w:spacing w:before="360" w:after="240"/>
        <w:ind w:left="-340" w:firstLine="284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Doplňkové činnosti</w:t>
      </w:r>
    </w:p>
    <w:p w14:paraId="3D150036" w14:textId="77777777" w:rsidR="00480BDE" w:rsidRPr="00480BDE" w:rsidRDefault="00480BDE" w:rsidP="00480BDE">
      <w:pPr>
        <w:pStyle w:val="Default"/>
        <w:numPr>
          <w:ilvl w:val="0"/>
          <w:numId w:val="13"/>
        </w:numPr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 xml:space="preserve">Pedikúra </w:t>
      </w:r>
    </w:p>
    <w:p w14:paraId="69B5DCD9" w14:textId="5F791053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do </w:t>
      </w:r>
      <w:r w:rsidR="006C158A">
        <w:rPr>
          <w:rFonts w:ascii="Be Vietnam Pro" w:hAnsi="Be Vietnam Pro" w:cstheme="minorHAnsi"/>
        </w:rPr>
        <w:t>D</w:t>
      </w:r>
      <w:r w:rsidRPr="00480BDE">
        <w:rPr>
          <w:rFonts w:ascii="Be Vietnam Pro" w:hAnsi="Be Vietnam Pro" w:cstheme="minorHAnsi"/>
        </w:rPr>
        <w:t xml:space="preserve">omova dochází pedikérky, které provozují klasickou pedikúru nebo suchou pedikúru </w:t>
      </w:r>
    </w:p>
    <w:p w14:paraId="00E66ABF" w14:textId="77777777" w:rsidR="00480BDE" w:rsidRPr="00480BDE" w:rsidRDefault="00480BDE" w:rsidP="00480BDE">
      <w:pPr>
        <w:pStyle w:val="Default"/>
        <w:numPr>
          <w:ilvl w:val="0"/>
          <w:numId w:val="13"/>
        </w:numPr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>Kantýna</w:t>
      </w:r>
      <w:r w:rsidRPr="00480BDE">
        <w:rPr>
          <w:rFonts w:ascii="Be Vietnam Pro" w:hAnsi="Be Vietnam Pro" w:cstheme="minorHAnsi"/>
          <w:b/>
          <w:bCs/>
          <w:i/>
          <w:iCs/>
        </w:rPr>
        <w:t xml:space="preserve"> </w:t>
      </w:r>
    </w:p>
    <w:p w14:paraId="2299C2CF" w14:textId="7B2CF5E8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v </w:t>
      </w:r>
      <w:r w:rsidR="006C158A">
        <w:rPr>
          <w:rFonts w:ascii="Be Vietnam Pro" w:hAnsi="Be Vietnam Pro" w:cstheme="minorHAnsi"/>
        </w:rPr>
        <w:t>D</w:t>
      </w:r>
      <w:r w:rsidRPr="00480BDE">
        <w:rPr>
          <w:rFonts w:ascii="Be Vietnam Pro" w:hAnsi="Be Vietnam Pro" w:cstheme="minorHAnsi"/>
        </w:rPr>
        <w:t>omově v 1. patře je umístěna kantýna, která je otevřena ve všední dny v dopoledních hodinách</w:t>
      </w:r>
    </w:p>
    <w:p w14:paraId="7FD3331F" w14:textId="77777777" w:rsidR="00480BDE" w:rsidRPr="00480BDE" w:rsidRDefault="00480BDE" w:rsidP="00480BDE">
      <w:pPr>
        <w:pStyle w:val="Default"/>
        <w:numPr>
          <w:ilvl w:val="0"/>
          <w:numId w:val="13"/>
        </w:numPr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>Kadeřnictví</w:t>
      </w:r>
    </w:p>
    <w:p w14:paraId="645D333E" w14:textId="457CAF42" w:rsidR="00480BDE" w:rsidRPr="00480BDE" w:rsidRDefault="00480BDE" w:rsidP="00480BDE">
      <w:pPr>
        <w:pStyle w:val="Default"/>
        <w:ind w:left="284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do </w:t>
      </w:r>
      <w:r w:rsidR="006C158A">
        <w:rPr>
          <w:rFonts w:ascii="Be Vietnam Pro" w:hAnsi="Be Vietnam Pro" w:cstheme="minorHAnsi"/>
        </w:rPr>
        <w:t>D</w:t>
      </w:r>
      <w:r w:rsidRPr="00480BDE">
        <w:rPr>
          <w:rFonts w:ascii="Be Vietnam Pro" w:hAnsi="Be Vietnam Pro" w:cstheme="minorHAnsi"/>
        </w:rPr>
        <w:t>omova dochází kadeřnice, která provádí základní kadeřnické činnosti (stříhání, foukání, barvení)</w:t>
      </w:r>
    </w:p>
    <w:p w14:paraId="6683C73C" w14:textId="77777777" w:rsidR="00480BDE" w:rsidRPr="00480BDE" w:rsidRDefault="00480BDE" w:rsidP="00480BDE">
      <w:pPr>
        <w:pStyle w:val="Default"/>
        <w:ind w:left="284"/>
        <w:jc w:val="both"/>
        <w:rPr>
          <w:rFonts w:ascii="Be Vietnam Pro" w:hAnsi="Be Vietnam Pro" w:cstheme="minorHAnsi"/>
        </w:rPr>
      </w:pPr>
    </w:p>
    <w:p w14:paraId="687F3058" w14:textId="77777777" w:rsidR="00480BDE" w:rsidRPr="00480BDE" w:rsidRDefault="00480BDE" w:rsidP="00480BDE">
      <w:pPr>
        <w:rPr>
          <w:rFonts w:ascii="Be Vietnam Pro" w:hAnsi="Be Vietnam Pro" w:cstheme="minorHAnsi"/>
          <w:b/>
          <w:bCs/>
          <w:color w:val="000000"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Statistické údaje</w:t>
      </w:r>
    </w:p>
    <w:p w14:paraId="726EA138" w14:textId="77777777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b/>
          <w:bCs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t>a) Lůžková kapacita</w:t>
      </w:r>
      <w:r w:rsidRPr="00480BDE">
        <w:rPr>
          <w:rFonts w:ascii="Be Vietnam Pro" w:hAnsi="Be Vietnam Pro" w:cstheme="minorHAnsi"/>
          <w:b/>
          <w:bCs/>
          <w:sz w:val="24"/>
          <w:szCs w:val="24"/>
        </w:rPr>
        <w:tab/>
        <w:t>50 lůžek</w:t>
      </w:r>
    </w:p>
    <w:p w14:paraId="192BC7D9" w14:textId="77777777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z toho jednolůžkové pokoje:</w:t>
      </w:r>
      <w:r w:rsidRPr="00480BDE">
        <w:rPr>
          <w:rFonts w:ascii="Be Vietnam Pro" w:hAnsi="Be Vietnam Pro" w:cstheme="minorHAnsi"/>
          <w:sz w:val="24"/>
          <w:szCs w:val="24"/>
        </w:rPr>
        <w:tab/>
      </w:r>
      <w:r w:rsidRPr="00480BDE">
        <w:rPr>
          <w:rFonts w:ascii="Be Vietnam Pro" w:hAnsi="Be Vietnam Pro" w:cstheme="minorHAnsi"/>
          <w:sz w:val="24"/>
          <w:szCs w:val="24"/>
        </w:rPr>
        <w:tab/>
        <w:t xml:space="preserve">8 </w:t>
      </w:r>
      <w:r w:rsidRPr="00480BDE">
        <w:rPr>
          <w:rFonts w:ascii="Be Vietnam Pro" w:hAnsi="Be Vietnam Pro" w:cstheme="minorHAnsi"/>
          <w:sz w:val="24"/>
          <w:szCs w:val="24"/>
        </w:rPr>
        <w:tab/>
      </w:r>
      <w:r w:rsidRPr="00480BDE">
        <w:rPr>
          <w:rFonts w:ascii="Be Vietnam Pro" w:hAnsi="Be Vietnam Pro" w:cstheme="minorHAnsi"/>
          <w:sz w:val="24"/>
          <w:szCs w:val="24"/>
        </w:rPr>
        <w:tab/>
        <w:t xml:space="preserve"> </w:t>
      </w:r>
    </w:p>
    <w:p w14:paraId="3F9E95E4" w14:textId="77777777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 xml:space="preserve">             dvoulůžkové pokoje:</w:t>
      </w:r>
      <w:r w:rsidRPr="00480BDE">
        <w:rPr>
          <w:rFonts w:ascii="Be Vietnam Pro" w:hAnsi="Be Vietnam Pro" w:cstheme="minorHAnsi"/>
          <w:sz w:val="24"/>
          <w:szCs w:val="24"/>
        </w:rPr>
        <w:tab/>
      </w:r>
      <w:r w:rsidRPr="00480BDE">
        <w:rPr>
          <w:rFonts w:ascii="Be Vietnam Pro" w:hAnsi="Be Vietnam Pro" w:cstheme="minorHAnsi"/>
          <w:sz w:val="24"/>
          <w:szCs w:val="24"/>
        </w:rPr>
        <w:tab/>
        <w:t>21</w:t>
      </w:r>
    </w:p>
    <w:p w14:paraId="41E91F4C" w14:textId="77777777" w:rsidR="00480BDE" w:rsidRPr="00480BDE" w:rsidRDefault="00480BDE" w:rsidP="00480BDE">
      <w:pPr>
        <w:spacing w:after="12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Služba je poskytována v přízemí a ve 3. patře hlavní budovy. Budova je bezbariérová.</w:t>
      </w:r>
    </w:p>
    <w:p w14:paraId="27628DCA" w14:textId="5CA9FFB8" w:rsidR="00480BDE" w:rsidRPr="00480BDE" w:rsidRDefault="00480BDE" w:rsidP="00480BDE">
      <w:pPr>
        <w:spacing w:before="240" w:after="120"/>
        <w:rPr>
          <w:rFonts w:ascii="Be Vietnam Pro" w:hAnsi="Be Vietnam Pro" w:cstheme="minorHAnsi"/>
          <w:b/>
          <w:bCs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t xml:space="preserve">b) Přijetí do </w:t>
      </w:r>
      <w:r w:rsidR="00867B94">
        <w:rPr>
          <w:rFonts w:ascii="Be Vietnam Pro" w:hAnsi="Be Vietnam Pro" w:cstheme="minorHAnsi"/>
          <w:b/>
          <w:bCs/>
          <w:sz w:val="24"/>
          <w:szCs w:val="24"/>
        </w:rPr>
        <w:t>D</w:t>
      </w:r>
      <w:r w:rsidRPr="00480BDE">
        <w:rPr>
          <w:rFonts w:ascii="Be Vietnam Pro" w:hAnsi="Be Vietnam Pro" w:cstheme="minorHAnsi"/>
          <w:b/>
          <w:bCs/>
          <w:sz w:val="24"/>
          <w:szCs w:val="24"/>
        </w:rPr>
        <w:t>omova</w:t>
      </w:r>
    </w:p>
    <w:p w14:paraId="0AE6366F" w14:textId="77777777" w:rsidR="00480BDE" w:rsidRPr="00480BDE" w:rsidRDefault="00480BDE" w:rsidP="00480BDE">
      <w:pPr>
        <w:spacing w:after="24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 roce 2023 bylo přijato: 18 klientů</w:t>
      </w:r>
    </w:p>
    <w:p w14:paraId="3CC2EEB5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b/>
          <w:bCs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lastRenderedPageBreak/>
        <w:t>c) Skladba klientů dle PnP k 31. 12. 2023:</w:t>
      </w:r>
    </w:p>
    <w:p w14:paraId="1D4C59F1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I.  stupeň</w:t>
      </w:r>
      <w:r w:rsidRPr="00480BDE">
        <w:rPr>
          <w:rFonts w:ascii="Be Vietnam Pro" w:hAnsi="Be Vietnam Pro" w:cstheme="minorHAnsi"/>
          <w:sz w:val="24"/>
          <w:szCs w:val="24"/>
        </w:rPr>
        <w:tab/>
        <w:t>0 klientů</w:t>
      </w:r>
    </w:p>
    <w:p w14:paraId="15233145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II. stupeň</w:t>
      </w:r>
      <w:r w:rsidRPr="00480BDE">
        <w:rPr>
          <w:rFonts w:ascii="Be Vietnam Pro" w:hAnsi="Be Vietnam Pro" w:cstheme="minorHAnsi"/>
          <w:sz w:val="24"/>
          <w:szCs w:val="24"/>
        </w:rPr>
        <w:tab/>
        <w:t>1 klienti</w:t>
      </w:r>
    </w:p>
    <w:p w14:paraId="0225D8D2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III. stupeň</w:t>
      </w:r>
      <w:r w:rsidRPr="00480BDE">
        <w:rPr>
          <w:rFonts w:ascii="Be Vietnam Pro" w:hAnsi="Be Vietnam Pro" w:cstheme="minorHAnsi"/>
          <w:sz w:val="24"/>
          <w:szCs w:val="24"/>
        </w:rPr>
        <w:tab/>
        <w:t>17 klientů</w:t>
      </w:r>
    </w:p>
    <w:p w14:paraId="00FB9EF9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IV. stupeň</w:t>
      </w:r>
      <w:r w:rsidRPr="00480BDE">
        <w:rPr>
          <w:rFonts w:ascii="Be Vietnam Pro" w:hAnsi="Be Vietnam Pro" w:cstheme="minorHAnsi"/>
          <w:sz w:val="24"/>
          <w:szCs w:val="24"/>
        </w:rPr>
        <w:tab/>
        <w:t>30 klientů</w:t>
      </w:r>
    </w:p>
    <w:p w14:paraId="500E7027" w14:textId="77777777" w:rsidR="00480BDE" w:rsidRPr="00480BDE" w:rsidRDefault="00480BDE" w:rsidP="00480BDE">
      <w:pPr>
        <w:spacing w:after="0"/>
        <w:rPr>
          <w:rFonts w:ascii="Be Vietnam Pro" w:hAnsi="Be Vietnam Pro" w:cstheme="minorHAnsi"/>
          <w:sz w:val="24"/>
          <w:szCs w:val="24"/>
          <w:highlight w:val="green"/>
        </w:rPr>
      </w:pPr>
    </w:p>
    <w:p w14:paraId="54F173C2" w14:textId="77777777" w:rsidR="00480BDE" w:rsidRPr="00480BDE" w:rsidRDefault="00480BDE" w:rsidP="00480BDE">
      <w:pPr>
        <w:autoSpaceDE w:val="0"/>
        <w:autoSpaceDN w:val="0"/>
        <w:adjustRightInd w:val="0"/>
        <w:spacing w:after="120" w:line="240" w:lineRule="auto"/>
        <w:rPr>
          <w:rFonts w:ascii="Be Vietnam Pro" w:hAnsi="Be Vietnam Pro" w:cstheme="minorHAnsi"/>
          <w:b/>
          <w:bCs/>
          <w:color w:val="000000"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color w:val="000000"/>
          <w:sz w:val="24"/>
          <w:szCs w:val="24"/>
        </w:rPr>
        <w:t xml:space="preserve">d) Počet klientů dle pohlaví </w:t>
      </w:r>
      <w:r w:rsidRPr="00480BDE">
        <w:rPr>
          <w:rFonts w:ascii="Be Vietnam Pro" w:hAnsi="Be Vietnam Pro" w:cstheme="minorHAnsi"/>
          <w:b/>
          <w:bCs/>
          <w:sz w:val="24"/>
          <w:szCs w:val="24"/>
        </w:rPr>
        <w:t>k 31. 12. 2023</w:t>
      </w:r>
    </w:p>
    <w:p w14:paraId="4DF2C047" w14:textId="77777777" w:rsidR="00480BDE" w:rsidRPr="00480BDE" w:rsidRDefault="00480BDE" w:rsidP="00480BDE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color w:val="000000"/>
          <w:sz w:val="24"/>
          <w:szCs w:val="24"/>
        </w:rPr>
      </w:pPr>
      <w:r w:rsidRPr="00480BDE">
        <w:rPr>
          <w:rFonts w:ascii="Be Vietnam Pro" w:hAnsi="Be Vietnam Pro" w:cstheme="minorHAnsi"/>
          <w:color w:val="000000"/>
          <w:sz w:val="24"/>
          <w:szCs w:val="24"/>
        </w:rPr>
        <w:t>Ženy</w:t>
      </w:r>
      <w:r w:rsidRPr="00480BDE">
        <w:rPr>
          <w:rFonts w:ascii="Be Vietnam Pro" w:hAnsi="Be Vietnam Pro" w:cstheme="minorHAnsi"/>
          <w:color w:val="000000"/>
          <w:sz w:val="24"/>
          <w:szCs w:val="24"/>
        </w:rPr>
        <w:tab/>
        <w:t>36</w:t>
      </w:r>
    </w:p>
    <w:p w14:paraId="74C745B9" w14:textId="77777777" w:rsidR="00480BDE" w:rsidRPr="00480BDE" w:rsidRDefault="00480BDE" w:rsidP="00480BDE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color w:val="000000"/>
          <w:sz w:val="24"/>
          <w:szCs w:val="24"/>
        </w:rPr>
      </w:pPr>
      <w:r w:rsidRPr="00480BDE">
        <w:rPr>
          <w:rFonts w:ascii="Be Vietnam Pro" w:hAnsi="Be Vietnam Pro" w:cstheme="minorHAnsi"/>
          <w:color w:val="000000"/>
          <w:sz w:val="24"/>
          <w:szCs w:val="24"/>
        </w:rPr>
        <w:t>Muži</w:t>
      </w:r>
      <w:r w:rsidRPr="00480BDE">
        <w:rPr>
          <w:rFonts w:ascii="Be Vietnam Pro" w:hAnsi="Be Vietnam Pro" w:cstheme="minorHAnsi"/>
          <w:color w:val="000000"/>
          <w:sz w:val="24"/>
          <w:szCs w:val="24"/>
        </w:rPr>
        <w:tab/>
        <w:t>13</w:t>
      </w:r>
    </w:p>
    <w:p w14:paraId="1BCAB38F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</w:p>
    <w:p w14:paraId="4A573769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sz w:val="24"/>
          <w:szCs w:val="24"/>
        </w:rPr>
        <w:t>e) Rozložení klientů dle věku k 31. 12. 2023:</w:t>
      </w:r>
    </w:p>
    <w:p w14:paraId="0EF59568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do 64 let</w:t>
      </w:r>
      <w:r w:rsidRPr="00480BDE">
        <w:rPr>
          <w:rFonts w:ascii="Be Vietnam Pro" w:hAnsi="Be Vietnam Pro" w:cstheme="minorHAnsi"/>
          <w:sz w:val="24"/>
          <w:szCs w:val="24"/>
        </w:rPr>
        <w:tab/>
        <w:t>0 klientů</w:t>
      </w:r>
    </w:p>
    <w:p w14:paraId="7E717D96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65 – 74 let</w:t>
      </w:r>
      <w:r w:rsidRPr="00480BDE">
        <w:rPr>
          <w:rFonts w:ascii="Be Vietnam Pro" w:hAnsi="Be Vietnam Pro" w:cstheme="minorHAnsi"/>
          <w:sz w:val="24"/>
          <w:szCs w:val="24"/>
        </w:rPr>
        <w:tab/>
        <w:t>7 klientů</w:t>
      </w:r>
    </w:p>
    <w:p w14:paraId="62EBD648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75 – 80 let</w:t>
      </w:r>
      <w:r w:rsidRPr="00480BDE">
        <w:rPr>
          <w:rFonts w:ascii="Be Vietnam Pro" w:hAnsi="Be Vietnam Pro" w:cstheme="minorHAnsi"/>
          <w:sz w:val="24"/>
          <w:szCs w:val="24"/>
        </w:rPr>
        <w:tab/>
        <w:t>13 klientů</w:t>
      </w:r>
    </w:p>
    <w:p w14:paraId="0C886C7D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81 – 90 let</w:t>
      </w:r>
      <w:r w:rsidRPr="00480BDE">
        <w:rPr>
          <w:rFonts w:ascii="Be Vietnam Pro" w:hAnsi="Be Vietnam Pro" w:cstheme="minorHAnsi"/>
          <w:sz w:val="24"/>
          <w:szCs w:val="24"/>
        </w:rPr>
        <w:tab/>
        <w:t>23 klientů</w:t>
      </w:r>
    </w:p>
    <w:p w14:paraId="68B6B333" w14:textId="77777777" w:rsidR="00480BDE" w:rsidRPr="00480BDE" w:rsidRDefault="00480BDE" w:rsidP="00480BDE">
      <w:pPr>
        <w:spacing w:after="120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nad 91 let</w:t>
      </w:r>
      <w:r w:rsidRPr="00480BDE">
        <w:rPr>
          <w:rFonts w:ascii="Be Vietnam Pro" w:hAnsi="Be Vietnam Pro" w:cstheme="minorHAnsi"/>
          <w:sz w:val="24"/>
          <w:szCs w:val="24"/>
        </w:rPr>
        <w:tab/>
        <w:t xml:space="preserve">6 klientů </w:t>
      </w:r>
    </w:p>
    <w:p w14:paraId="4405A9C8" w14:textId="77777777" w:rsidR="00480BDE" w:rsidRPr="00480BDE" w:rsidRDefault="00480BDE" w:rsidP="00480BDE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b/>
          <w:bCs/>
          <w:color w:val="000000"/>
          <w:sz w:val="28"/>
          <w:szCs w:val="28"/>
        </w:rPr>
      </w:pPr>
    </w:p>
    <w:p w14:paraId="284F39F8" w14:textId="77777777" w:rsidR="00480BDE" w:rsidRPr="00480BDE" w:rsidRDefault="00480BDE" w:rsidP="00480BDE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b/>
          <w:bCs/>
          <w:color w:val="000000"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color w:val="000000"/>
          <w:sz w:val="28"/>
          <w:szCs w:val="28"/>
        </w:rPr>
        <w:t>Úhrada za služby</w:t>
      </w:r>
    </w:p>
    <w:p w14:paraId="026FB08B" w14:textId="77777777" w:rsidR="00480BDE" w:rsidRPr="00480BDE" w:rsidRDefault="00480BDE" w:rsidP="00480BDE">
      <w:pPr>
        <w:autoSpaceDE w:val="0"/>
        <w:autoSpaceDN w:val="0"/>
        <w:adjustRightInd w:val="0"/>
        <w:spacing w:after="0" w:line="240" w:lineRule="auto"/>
        <w:rPr>
          <w:rFonts w:ascii="Be Vietnam Pro" w:hAnsi="Be Vietnam Pro" w:cstheme="minorHAnsi"/>
          <w:b/>
          <w:bCs/>
          <w:color w:val="000000"/>
          <w:sz w:val="28"/>
          <w:szCs w:val="28"/>
        </w:rPr>
      </w:pPr>
    </w:p>
    <w:p w14:paraId="11D488FC" w14:textId="77777777" w:rsidR="00480BDE" w:rsidRPr="00480BDE" w:rsidRDefault="00480BDE" w:rsidP="00480BDE">
      <w:pPr>
        <w:pStyle w:val="Default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a) Úhrada za ubytování: </w:t>
      </w:r>
      <w:r w:rsidRPr="00480BDE">
        <w:rPr>
          <w:rFonts w:ascii="Be Vietnam Pro" w:hAnsi="Be Vietnam Pro" w:cstheme="minorHAnsi"/>
        </w:rPr>
        <w:tab/>
        <w:t xml:space="preserve">Jednolůžkový pokoj 280,- Kč/den </w:t>
      </w:r>
    </w:p>
    <w:p w14:paraId="2197DFC7" w14:textId="77777777" w:rsidR="00480BDE" w:rsidRPr="00480BDE" w:rsidRDefault="00480BDE" w:rsidP="00480BDE">
      <w:pPr>
        <w:pStyle w:val="Default"/>
        <w:ind w:left="2124" w:firstLine="708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Dvoulůžkový pokoj 270,- Kč/den </w:t>
      </w:r>
    </w:p>
    <w:p w14:paraId="5A70908F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</w:rPr>
      </w:pPr>
    </w:p>
    <w:p w14:paraId="2B66B1CA" w14:textId="77777777" w:rsidR="00480BDE" w:rsidRPr="00480BDE" w:rsidRDefault="00480BDE" w:rsidP="00480BDE">
      <w:pPr>
        <w:pStyle w:val="Default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b) Strava:</w:t>
      </w:r>
      <w:r w:rsidRPr="00480BDE">
        <w:rPr>
          <w:rFonts w:ascii="Be Vietnam Pro" w:hAnsi="Be Vietnam Pro" w:cstheme="minorHAnsi"/>
        </w:rPr>
        <w:tab/>
      </w:r>
      <w:r w:rsidRPr="00480BDE">
        <w:rPr>
          <w:rFonts w:ascii="Be Vietnam Pro" w:hAnsi="Be Vietnam Pro" w:cstheme="minorHAnsi"/>
        </w:rPr>
        <w:tab/>
      </w:r>
      <w:r w:rsidRPr="00480BDE">
        <w:rPr>
          <w:rFonts w:ascii="Be Vietnam Pro" w:hAnsi="Be Vietnam Pro" w:cstheme="minorHAnsi"/>
        </w:rPr>
        <w:tab/>
        <w:t xml:space="preserve">Celodenní stravování 3x denně 235,- Kč/den </w:t>
      </w:r>
    </w:p>
    <w:p w14:paraId="1DBF652E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</w:rPr>
      </w:pPr>
    </w:p>
    <w:p w14:paraId="52996489" w14:textId="77777777" w:rsidR="00480BDE" w:rsidRDefault="00480BDE" w:rsidP="00480BDE">
      <w:pPr>
        <w:pStyle w:val="Default"/>
        <w:rPr>
          <w:rFonts w:ascii="Be Vietnam Pro" w:hAnsi="Be Vietnam Pro" w:cstheme="minorHAnsi"/>
          <w:color w:val="000000" w:themeColor="text1"/>
        </w:rPr>
      </w:pPr>
      <w:r w:rsidRPr="00480BDE">
        <w:rPr>
          <w:rFonts w:ascii="Be Vietnam Pro" w:hAnsi="Be Vietnam Pro" w:cstheme="minorHAnsi"/>
          <w:b/>
          <w:bCs/>
          <w:color w:val="000000" w:themeColor="text1"/>
        </w:rPr>
        <w:t xml:space="preserve">Počet klientů se sníženou úhradou: </w:t>
      </w:r>
      <w:r w:rsidRPr="00480BDE">
        <w:rPr>
          <w:rFonts w:ascii="Be Vietnam Pro" w:hAnsi="Be Vietnam Pro" w:cstheme="minorHAnsi"/>
          <w:color w:val="000000" w:themeColor="text1"/>
        </w:rPr>
        <w:t>8</w:t>
      </w:r>
    </w:p>
    <w:p w14:paraId="61A3A730" w14:textId="77777777" w:rsidR="00A947DF" w:rsidRDefault="00A947DF" w:rsidP="00480BDE">
      <w:pPr>
        <w:pStyle w:val="Default"/>
        <w:rPr>
          <w:rFonts w:ascii="Be Vietnam Pro" w:hAnsi="Be Vietnam Pro" w:cstheme="minorHAnsi"/>
          <w:color w:val="000000" w:themeColor="text1"/>
        </w:rPr>
      </w:pPr>
    </w:p>
    <w:p w14:paraId="5C802D68" w14:textId="77777777" w:rsidR="00A947DF" w:rsidRPr="00480BDE" w:rsidRDefault="00A947DF" w:rsidP="00480BDE">
      <w:pPr>
        <w:pStyle w:val="Default"/>
        <w:rPr>
          <w:rFonts w:ascii="Be Vietnam Pro" w:hAnsi="Be Vietnam Pro" w:cstheme="minorHAnsi"/>
          <w:color w:val="000000" w:themeColor="text1"/>
        </w:rPr>
      </w:pPr>
    </w:p>
    <w:p w14:paraId="61B2B8E7" w14:textId="77777777" w:rsidR="00480BDE" w:rsidRPr="00480BDE" w:rsidRDefault="00480BDE" w:rsidP="00480BDE">
      <w:pPr>
        <w:pStyle w:val="Default"/>
        <w:numPr>
          <w:ilvl w:val="0"/>
          <w:numId w:val="2"/>
        </w:numPr>
        <w:spacing w:after="120"/>
        <w:rPr>
          <w:rFonts w:ascii="Be Vietnam Pro" w:hAnsi="Be Vietnam Pro" w:cstheme="minorHAnsi"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t xml:space="preserve">Sociálně aktivizační programy </w:t>
      </w:r>
    </w:p>
    <w:p w14:paraId="206C6DA8" w14:textId="37ACEE21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Domov věnuje velkou pozornost uspokojování a rozvoji zájmů, dovedností a koníčků svých klientů. V rámci využití volného času mají klienti </w:t>
      </w:r>
      <w:r w:rsidR="008426EB">
        <w:rPr>
          <w:rFonts w:ascii="Be Vietnam Pro" w:hAnsi="Be Vietnam Pro" w:cstheme="minorHAnsi"/>
        </w:rPr>
        <w:t>D</w:t>
      </w:r>
      <w:r w:rsidRPr="00480BDE">
        <w:rPr>
          <w:rFonts w:ascii="Be Vietnam Pro" w:hAnsi="Be Vietnam Pro" w:cstheme="minorHAnsi"/>
        </w:rPr>
        <w:t xml:space="preserve">omova možnost zapojovat se do klubových činností – klub ručních prací, klub pečení a zpívání. </w:t>
      </w:r>
    </w:p>
    <w:p w14:paraId="7AB7838B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V rámci skupinových aktivit probíhají pod vedením aktivizačních pracovnic pravidelně tréninky paměti, cvičení, předčítání, pravidelné vycházky. </w:t>
      </w:r>
    </w:p>
    <w:p w14:paraId="6D3E7091" w14:textId="77777777" w:rsidR="00480BDE" w:rsidRPr="00480BDE" w:rsidRDefault="00480BDE" w:rsidP="00480BDE">
      <w:pPr>
        <w:pStyle w:val="Odstavecseseznamem"/>
        <w:spacing w:after="240"/>
        <w:ind w:left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Imobilním klientům, kteří se společných aktivit nemohou účastnit, jsou nabízeny individuální aktivity přímo na pokojích.</w:t>
      </w:r>
    </w:p>
    <w:p w14:paraId="0AC82663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lastRenderedPageBreak/>
        <w:t>Přehled společných akcí</w:t>
      </w:r>
    </w:p>
    <w:p w14:paraId="3B756B26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  <w:u w:val="single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Leden</w:t>
      </w:r>
    </w:p>
    <w:p w14:paraId="229C59B6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Pověsti z Českého ráje – přednáška p. Černého</w:t>
      </w:r>
    </w:p>
    <w:p w14:paraId="632A6AD7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Oslava 103. narozenin</w:t>
      </w:r>
    </w:p>
    <w:p w14:paraId="6D519E22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</w:rPr>
      </w:pPr>
    </w:p>
    <w:p w14:paraId="6F2C6AFF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  <w:u w:val="single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 xml:space="preserve">Únor </w:t>
      </w:r>
    </w:p>
    <w:p w14:paraId="1611A12A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Vystoupení souboru Louskáček z Lukavce u Hořic – tanec Česká Beseda</w:t>
      </w:r>
    </w:p>
    <w:p w14:paraId="3D608AB8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</w:rPr>
      </w:pPr>
    </w:p>
    <w:p w14:paraId="3BB6931B" w14:textId="77777777" w:rsidR="00480BDE" w:rsidRPr="00480BDE" w:rsidRDefault="00480BDE" w:rsidP="00480BDE">
      <w:pPr>
        <w:pStyle w:val="Odstavecseseznamem"/>
        <w:spacing w:after="0"/>
        <w:ind w:left="0"/>
        <w:jc w:val="both"/>
        <w:rPr>
          <w:rFonts w:ascii="Be Vietnam Pro" w:hAnsi="Be Vietnam Pro" w:cstheme="minorHAnsi"/>
          <w:sz w:val="24"/>
          <w:szCs w:val="24"/>
          <w:u w:val="single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Březen</w:t>
      </w:r>
      <w:r w:rsidRPr="00480BDE">
        <w:rPr>
          <w:rFonts w:ascii="Be Vietnam Pro" w:hAnsi="Be Vietnam Pro" w:cstheme="minorHAnsi"/>
          <w:sz w:val="24"/>
          <w:szCs w:val="24"/>
          <w:u w:val="single"/>
        </w:rPr>
        <w:tab/>
      </w:r>
    </w:p>
    <w:p w14:paraId="6636399D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Povídání o Nepálu – přednáška p. Jiřiště</w:t>
      </w:r>
    </w:p>
    <w:p w14:paraId="494D2ED3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Oslava MDŽ – hudba manželé Marksovi</w:t>
      </w:r>
    </w:p>
    <w:p w14:paraId="310A38FC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Cestování po Chille, Peru a Bolívii – přednášel p. Tumpach</w:t>
      </w:r>
    </w:p>
    <w:p w14:paraId="7038D756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Velikonoce se Spolkem panstva na tvrzi Žíželeves</w:t>
      </w:r>
    </w:p>
    <w:p w14:paraId="4FA9FC7F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47487086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Duben</w:t>
      </w:r>
    </w:p>
    <w:p w14:paraId="41119D18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Canisterapie</w:t>
      </w:r>
    </w:p>
    <w:p w14:paraId="5BC48872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Promítání Itálie – přednášel p. Bičiště</w:t>
      </w:r>
    </w:p>
    <w:p w14:paraId="1DB35861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Individuální Canisterapie</w:t>
      </w:r>
    </w:p>
    <w:p w14:paraId="04524859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Čarodějnický rej, opékání špekáčků</w:t>
      </w:r>
    </w:p>
    <w:p w14:paraId="63AE4044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2EE46AEA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Květen</w:t>
      </w:r>
    </w:p>
    <w:p w14:paraId="0BE6504D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Canisterapie</w:t>
      </w:r>
    </w:p>
    <w:p w14:paraId="1DA363C8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Výlet na školní statek</w:t>
      </w:r>
    </w:p>
    <w:p w14:paraId="20379FEA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Výlet na Gothadskou pouť</w:t>
      </w:r>
    </w:p>
    <w:p w14:paraId="10FE8696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Individuální Canisterapie</w:t>
      </w:r>
    </w:p>
    <w:p w14:paraId="0F7DF346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6DEA828B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Červen</w:t>
      </w:r>
    </w:p>
    <w:p w14:paraId="589EFE96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Hořické hudební slavnosti – Vystoupení Táboranky</w:t>
      </w:r>
    </w:p>
    <w:p w14:paraId="6699B681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Canisterapie, Individuální canisterapie</w:t>
      </w:r>
    </w:p>
    <w:p w14:paraId="31FB4FED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Zahradní slavnost s opékáním špekáčků – hudební vystoupení Zemědělské akademie a Gymnázia Hořice</w:t>
      </w:r>
    </w:p>
    <w:p w14:paraId="11360181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Canisterapie</w:t>
      </w:r>
    </w:p>
    <w:p w14:paraId="5FE47380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77DE8684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Červenec</w:t>
      </w:r>
    </w:p>
    <w:p w14:paraId="2EDB64A0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Individuální Canisterapie</w:t>
      </w:r>
    </w:p>
    <w:p w14:paraId="31B00C8B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Výlet do Lázní Bělohrad – procházka okolo Pardoubku</w:t>
      </w:r>
    </w:p>
    <w:p w14:paraId="49DDEFBC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Canisterapie</w:t>
      </w:r>
    </w:p>
    <w:p w14:paraId="6242E4D3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50BD4ABE" w14:textId="77777777" w:rsidR="00DA1927" w:rsidRDefault="00DA1927">
      <w:pPr>
        <w:rPr>
          <w:rFonts w:ascii="Be Vietnam Pro" w:hAnsi="Be Vietnam Pro" w:cstheme="minorHAnsi"/>
          <w:sz w:val="24"/>
          <w:szCs w:val="24"/>
          <w:u w:val="single"/>
        </w:rPr>
      </w:pPr>
      <w:r>
        <w:rPr>
          <w:rFonts w:ascii="Be Vietnam Pro" w:hAnsi="Be Vietnam Pro" w:cstheme="minorHAnsi"/>
          <w:sz w:val="24"/>
          <w:szCs w:val="24"/>
          <w:u w:val="single"/>
        </w:rPr>
        <w:br w:type="page"/>
      </w:r>
    </w:p>
    <w:p w14:paraId="3B515136" w14:textId="6E04FF26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lastRenderedPageBreak/>
        <w:t>Srpen</w:t>
      </w:r>
    </w:p>
    <w:p w14:paraId="39A5674C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Divadelní představení Pokušení svatého Antoníčka – Divadélko při Národním divadle Praha</w:t>
      </w:r>
    </w:p>
    <w:p w14:paraId="1978B0EB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Individuální Canisterapie</w:t>
      </w:r>
    </w:p>
    <w:p w14:paraId="4627E6D6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03CF73D1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Září</w:t>
      </w:r>
    </w:p>
    <w:p w14:paraId="489AC4C2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Canisterapie</w:t>
      </w:r>
    </w:p>
    <w:p w14:paraId="747B2A47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Výlet do Lesa Království, Masarykova věž samostatnosti</w:t>
      </w:r>
    </w:p>
    <w:p w14:paraId="3411E3E6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2D60BD02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Říjen</w:t>
      </w:r>
    </w:p>
    <w:p w14:paraId="733FB005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Den otevřených dveří – hudba p. Meisner</w:t>
      </w:r>
    </w:p>
    <w:p w14:paraId="6D5095CB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Canisterapie</w:t>
      </w:r>
    </w:p>
    <w:p w14:paraId="478F6ED4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Individuální Canisterapie</w:t>
      </w:r>
    </w:p>
    <w:p w14:paraId="649B8C03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Vystoupení ZUŠ Hořice</w:t>
      </w:r>
    </w:p>
    <w:p w14:paraId="3E57367E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32D24CBA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Listopad</w:t>
      </w:r>
    </w:p>
    <w:p w14:paraId="48D643F3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Oslava 100. narozenin</w:t>
      </w:r>
    </w:p>
    <w:p w14:paraId="5EF9ACF3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2B6CC0CB" w14:textId="77777777" w:rsidR="00480BDE" w:rsidRPr="00480BDE" w:rsidRDefault="00480BDE" w:rsidP="00480BDE">
      <w:pPr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  <w:u w:val="single"/>
        </w:rPr>
        <w:t>Prosinec</w:t>
      </w:r>
    </w:p>
    <w:p w14:paraId="062CEF69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Rozsvícení vánočního stromku, Mikulášská nadílka</w:t>
      </w:r>
    </w:p>
    <w:p w14:paraId="04E94373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Vystoupení ZUŠ Hořice</w:t>
      </w:r>
    </w:p>
    <w:p w14:paraId="03CD3E04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Hudební vystoupení MŠ Na Daliborce</w:t>
      </w:r>
    </w:p>
    <w:p w14:paraId="73D0CB82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Vánoční koledy od ZŠ Na Daliborce</w:t>
      </w:r>
    </w:p>
    <w:p w14:paraId="2C1C32F0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Vánoční koncert Zemědělské akademie a Gymnázia Hořice</w:t>
      </w:r>
    </w:p>
    <w:p w14:paraId="50DAECA4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>Hudební vystoupení Hořických skautů, Betlémské světlo</w:t>
      </w:r>
    </w:p>
    <w:p w14:paraId="79B5260B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3581655D" w14:textId="77777777" w:rsidR="00480BDE" w:rsidRPr="00480BDE" w:rsidRDefault="00480BDE" w:rsidP="00480BDE">
      <w:pPr>
        <w:spacing w:after="0"/>
        <w:jc w:val="both"/>
        <w:rPr>
          <w:rFonts w:ascii="Be Vietnam Pro" w:hAnsi="Be Vietnam Pro" w:cstheme="minorHAnsi"/>
          <w:b/>
          <w:bCs/>
          <w:i/>
          <w:iCs/>
          <w:sz w:val="24"/>
          <w:szCs w:val="24"/>
        </w:rPr>
      </w:pPr>
      <w:r w:rsidRPr="00480BDE">
        <w:rPr>
          <w:rFonts w:ascii="Be Vietnam Pro" w:hAnsi="Be Vietnam Pro" w:cstheme="minorHAnsi"/>
          <w:b/>
          <w:bCs/>
          <w:i/>
          <w:iCs/>
          <w:sz w:val="24"/>
          <w:szCs w:val="24"/>
        </w:rPr>
        <w:t>Canisterapie byla v realizována za pomoci Nadačního fondu Českého rozhlasu ze sbírky Ježíškova vnoučata. Výše nadačního příspěvku činila 24 000,-.</w:t>
      </w:r>
    </w:p>
    <w:p w14:paraId="401A73E2" w14:textId="77777777" w:rsidR="00480BDE" w:rsidRDefault="00480BDE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04C90B2B" w14:textId="77777777" w:rsidR="00A947DF" w:rsidRPr="00480BDE" w:rsidRDefault="00A947DF" w:rsidP="00480BDE">
      <w:pPr>
        <w:spacing w:after="0"/>
        <w:jc w:val="both"/>
        <w:rPr>
          <w:rFonts w:ascii="Be Vietnam Pro" w:hAnsi="Be Vietnam Pro" w:cstheme="minorHAnsi"/>
          <w:sz w:val="24"/>
          <w:szCs w:val="24"/>
        </w:rPr>
      </w:pPr>
    </w:p>
    <w:p w14:paraId="51DC696F" w14:textId="77777777" w:rsidR="00480BDE" w:rsidRPr="00480BDE" w:rsidRDefault="00480BDE" w:rsidP="00480BDE">
      <w:pPr>
        <w:pStyle w:val="Default"/>
        <w:numPr>
          <w:ilvl w:val="0"/>
          <w:numId w:val="2"/>
        </w:numPr>
        <w:spacing w:after="240"/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t xml:space="preserve">Pečovatelská služba </w:t>
      </w:r>
    </w:p>
    <w:p w14:paraId="0FC5BA58" w14:textId="77777777" w:rsidR="00480BDE" w:rsidRPr="00480BDE" w:rsidRDefault="00480BDE" w:rsidP="00480BDE">
      <w:pPr>
        <w:pStyle w:val="Default"/>
        <w:spacing w:after="120"/>
        <w:ind w:left="284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Pečovatelská služba je terénní sociální služba poskytována v domácnosti klienta a je určena občanům města Hořice a občanům správního obvodu obce s rozšířenou působností Hořice:</w:t>
      </w:r>
    </w:p>
    <w:p w14:paraId="2F8A6E7A" w14:textId="77777777" w:rsidR="00480BDE" w:rsidRPr="00480BDE" w:rsidRDefault="00480BDE" w:rsidP="00480BDE">
      <w:pPr>
        <w:pStyle w:val="Default"/>
        <w:numPr>
          <w:ilvl w:val="0"/>
          <w:numId w:val="7"/>
        </w:numPr>
        <w:spacing w:after="29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kteří mají zejména z důvodu věku, chronického onemocnění nebo zdr. postižení sníženou schopnost soběstačnosti a sebeobsluhy v základních životních dovednostech a potřebují pomoc jiné fyzické osoby </w:t>
      </w:r>
    </w:p>
    <w:p w14:paraId="6CBD141C" w14:textId="77777777" w:rsidR="00480BDE" w:rsidRPr="00480BDE" w:rsidRDefault="00480BDE" w:rsidP="00480BDE">
      <w:pPr>
        <w:pStyle w:val="Default"/>
        <w:numPr>
          <w:ilvl w:val="0"/>
          <w:numId w:val="7"/>
        </w:numPr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kteří potřebují v průběhu své rekonvalescence pomoc další osoby k zajištění svých základních životních dovedností a žijí osaměle. </w:t>
      </w:r>
    </w:p>
    <w:p w14:paraId="2CB9758D" w14:textId="77777777" w:rsidR="00480BDE" w:rsidRPr="00480BDE" w:rsidRDefault="00480BDE" w:rsidP="00480BDE">
      <w:pPr>
        <w:pStyle w:val="Default"/>
        <w:ind w:left="284"/>
        <w:jc w:val="both"/>
        <w:rPr>
          <w:rFonts w:ascii="Be Vietnam Pro" w:hAnsi="Be Vietnam Pro" w:cstheme="minorHAnsi"/>
        </w:rPr>
      </w:pPr>
    </w:p>
    <w:p w14:paraId="61DF73F8" w14:textId="77777777" w:rsidR="00480BDE" w:rsidRPr="00480BDE" w:rsidRDefault="00480BDE" w:rsidP="00480BDE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lastRenderedPageBreak/>
        <w:t>Poskytované činnosti a úhrady za Pečovatelskou službu</w:t>
      </w:r>
    </w:p>
    <w:tbl>
      <w:tblPr>
        <w:tblW w:w="96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28"/>
        <w:gridCol w:w="1636"/>
      </w:tblGrid>
      <w:tr w:rsidR="00480BDE" w:rsidRPr="00480BDE" w14:paraId="75755203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0D173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bookmarkStart w:id="1" w:name="_Hlk167788857"/>
            <w:r w:rsidRPr="00480BDE">
              <w:rPr>
                <w:rFonts w:ascii="Be Vietnam Pro" w:eastAsia="Times New Roman" w:hAnsi="Be Vietnam Pro" w:cstheme="minorHAnsi"/>
                <w:b/>
                <w:sz w:val="24"/>
                <w:szCs w:val="24"/>
                <w:lang w:eastAsia="cs-CZ"/>
              </w:rPr>
              <w:t>1. Pomoc při zvládání běžných úkonů péče o vlastní osobu</w:t>
            </w:r>
          </w:p>
        </w:tc>
        <w:tc>
          <w:tcPr>
            <w:tcW w:w="16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07201940" w14:textId="77777777" w:rsidR="00480BDE" w:rsidRPr="00480BDE" w:rsidRDefault="00480BDE" w:rsidP="001B1203">
            <w:pPr>
              <w:spacing w:after="0" w:line="240" w:lineRule="auto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 xml:space="preserve">Cena </w:t>
            </w:r>
          </w:p>
        </w:tc>
      </w:tr>
      <w:tr w:rsidR="00480BDE" w:rsidRPr="00480BDE" w14:paraId="1704F500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82BE9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Pomoc a podpora při podání jídla a pití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701955FE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5D0AD04B" w14:textId="77777777" w:rsidTr="001B1203">
        <w:trPr>
          <w:trHeight w:val="256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7C111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Pomoc při oblékání a svlékání vč. speciálních pomůcek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59F66844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155- Kč/hod</w:t>
            </w:r>
          </w:p>
        </w:tc>
      </w:tr>
      <w:tr w:rsidR="00480BDE" w:rsidRPr="00480BDE" w14:paraId="457F8A3C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5B40D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Pomoc při prostorové orientaci, samostatném pohybu ve vnitřním prostoru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139124A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052BFFA0" w14:textId="77777777" w:rsidTr="001B1203">
        <w:trPr>
          <w:trHeight w:val="256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8E6F91C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Pomoc při přesunu na lůžko nebo vozík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FEF94CA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0F82F091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A425E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b/>
                <w:sz w:val="24"/>
                <w:szCs w:val="24"/>
                <w:lang w:eastAsia="cs-CZ"/>
              </w:rPr>
              <w:t>2. Pomoc při osobní hygieně nebo poskytnutí podmínek pro osobní hygienu</w:t>
            </w:r>
          </w:p>
        </w:tc>
        <w:tc>
          <w:tcPr>
            <w:tcW w:w="16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2D0CE31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</w:p>
        </w:tc>
      </w:tr>
      <w:tr w:rsidR="00480BDE" w:rsidRPr="00480BDE" w14:paraId="0610035B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39815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 xml:space="preserve">Pomoc při úkonech osobní hygieny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7AFE3A50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3910D7B0" w14:textId="77777777" w:rsidTr="001B1203">
        <w:trPr>
          <w:trHeight w:val="256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D69F0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Pomoc při základní péči o vlasy a nehty (stříhání nehtů, sušení vlasů bez úpravy)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2DB5F8A7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7C3C6D53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62F5D8B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Pomoc při použití WC včetně výměny pomůcek pro inkontinenci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22478D5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02FDDCF2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B035D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b/>
                <w:sz w:val="24"/>
                <w:szCs w:val="24"/>
                <w:lang w:eastAsia="cs-CZ"/>
              </w:rPr>
              <w:t>3. Poskytnutí stravy nebo pomoc při zajištění stravy</w:t>
            </w:r>
          </w:p>
        </w:tc>
        <w:tc>
          <w:tcPr>
            <w:tcW w:w="16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3FCC427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</w:p>
        </w:tc>
      </w:tr>
      <w:tr w:rsidR="00480BDE" w:rsidRPr="00480BDE" w14:paraId="5D68781B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1DC0C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Dovoz nebo donáška jídla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283391AE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50,-Kč /úkon</w:t>
            </w:r>
          </w:p>
        </w:tc>
      </w:tr>
      <w:tr w:rsidR="00480BDE" w:rsidRPr="00480BDE" w14:paraId="203F7A01" w14:textId="77777777" w:rsidTr="001B1203">
        <w:trPr>
          <w:trHeight w:val="256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490FC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 xml:space="preserve">Pomoc při přípravě jídla a pití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74CAB99C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4F840770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E38343B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Příprava podání jídla a pití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D389A4C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476DB492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E2583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b/>
                <w:sz w:val="24"/>
                <w:szCs w:val="24"/>
                <w:lang w:eastAsia="cs-CZ"/>
              </w:rPr>
              <w:t>4. Pomoc při zajištění chodu domácnosti</w:t>
            </w:r>
          </w:p>
        </w:tc>
        <w:tc>
          <w:tcPr>
            <w:tcW w:w="16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A91D38D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</w:p>
        </w:tc>
      </w:tr>
      <w:tr w:rsidR="00480BDE" w:rsidRPr="00480BDE" w14:paraId="404C1BC7" w14:textId="77777777" w:rsidTr="001B1203">
        <w:trPr>
          <w:trHeight w:val="256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511B1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 xml:space="preserve">Běžný úklid (pouze v prostorách, které uživatel prokazatelně užívá)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7B74862B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6B9D31A9" w14:textId="77777777" w:rsidTr="001B1203">
        <w:trPr>
          <w:trHeight w:val="541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27A62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Pomoc při zajištění velkého úklidu v domácnosti, např. mytí oken, úklid po malování. (</w:t>
            </w:r>
            <w:r w:rsidRPr="00480BDE">
              <w:rPr>
                <w:rFonts w:ascii="Be Vietnam Pro" w:eastAsia="Times New Roman" w:hAnsi="Be Vietnam Pro" w:cstheme="minorHAnsi"/>
                <w:i/>
                <w:sz w:val="24"/>
                <w:szCs w:val="24"/>
                <w:lang w:eastAsia="cs-CZ"/>
              </w:rPr>
              <w:t>Jedná se o zprostředkování komerční služby)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1FADDA52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4BC80E28" w14:textId="77777777" w:rsidTr="001B1203">
        <w:trPr>
          <w:trHeight w:val="256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7113E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Donáška vody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0AD19EA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12C19992" w14:textId="77777777" w:rsidTr="001B1203">
        <w:trPr>
          <w:trHeight w:val="541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400CD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Topení v kamnech včetně donášky a přípravy topiva údržba topných zařízení (odstranění a vynesení popela)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642FA45E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135,- Kč/hod</w:t>
            </w:r>
          </w:p>
        </w:tc>
      </w:tr>
      <w:tr w:rsidR="00480BDE" w:rsidRPr="00480BDE" w14:paraId="3E73B1F0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D2D57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Pochůzky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68311807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10B35DC2" w14:textId="77777777" w:rsidTr="001B1203">
        <w:trPr>
          <w:trHeight w:val="798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E2584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Běžné nákupy</w:t>
            </w:r>
          </w:p>
          <w:p w14:paraId="3D723748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i/>
                <w:sz w:val="24"/>
                <w:szCs w:val="24"/>
                <w:lang w:eastAsia="cs-CZ"/>
              </w:rPr>
              <w:t xml:space="preserve">V případě, že nákupy jsou prováděny autem, je cena kalkulována za nákup </w:t>
            </w:r>
            <w:r w:rsidRPr="00480BDE">
              <w:rPr>
                <w:rFonts w:ascii="Be Vietnam Pro" w:eastAsia="Times New Roman" w:hAnsi="Be Vietnam Pro" w:cstheme="minorHAnsi"/>
                <w:b/>
                <w:i/>
                <w:sz w:val="24"/>
                <w:szCs w:val="24"/>
                <w:lang w:eastAsia="cs-CZ"/>
              </w:rPr>
              <w:t>do 5 kg/50,- Kč</w:t>
            </w:r>
            <w:r w:rsidRPr="00480BDE">
              <w:rPr>
                <w:rFonts w:ascii="Be Vietnam Pro" w:eastAsia="Times New Roman" w:hAnsi="Be Vietnam Pro" w:cstheme="minorHAnsi"/>
                <w:i/>
                <w:sz w:val="24"/>
                <w:szCs w:val="24"/>
                <w:lang w:eastAsia="cs-CZ"/>
              </w:rPr>
              <w:t xml:space="preserve"> (cca 15 minut), nákup </w:t>
            </w:r>
            <w:r w:rsidRPr="00480BDE">
              <w:rPr>
                <w:rFonts w:ascii="Be Vietnam Pro" w:eastAsia="Times New Roman" w:hAnsi="Be Vietnam Pro" w:cstheme="minorHAnsi"/>
                <w:b/>
                <w:i/>
                <w:sz w:val="24"/>
                <w:szCs w:val="24"/>
                <w:lang w:eastAsia="cs-CZ"/>
              </w:rPr>
              <w:t>od 5 do 15 kg/90,-</w:t>
            </w:r>
            <w:r w:rsidRPr="00480BDE">
              <w:rPr>
                <w:rFonts w:ascii="Be Vietnam Pro" w:eastAsia="Times New Roman" w:hAnsi="Be Vietnam Pro" w:cstheme="minorHAnsi"/>
                <w:i/>
                <w:sz w:val="24"/>
                <w:szCs w:val="24"/>
                <w:lang w:eastAsia="cs-CZ"/>
              </w:rPr>
              <w:t xml:space="preserve"> </w:t>
            </w:r>
            <w:r w:rsidRPr="00480BDE">
              <w:rPr>
                <w:rFonts w:ascii="Be Vietnam Pro" w:eastAsia="Times New Roman" w:hAnsi="Be Vietnam Pro" w:cstheme="minorHAnsi"/>
                <w:b/>
                <w:i/>
                <w:sz w:val="24"/>
                <w:szCs w:val="24"/>
                <w:lang w:eastAsia="cs-CZ"/>
              </w:rPr>
              <w:t>Kč</w:t>
            </w:r>
            <w:r w:rsidRPr="00480BDE">
              <w:rPr>
                <w:rFonts w:ascii="Be Vietnam Pro" w:eastAsia="Times New Roman" w:hAnsi="Be Vietnam Pro" w:cstheme="minorHAnsi"/>
                <w:i/>
                <w:sz w:val="24"/>
                <w:szCs w:val="24"/>
                <w:lang w:eastAsia="cs-CZ"/>
              </w:rPr>
              <w:t xml:space="preserve"> (cca 30 minut)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61BFA896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tr w:rsidR="00480BDE" w:rsidRPr="00480BDE" w14:paraId="1E89651D" w14:textId="77777777" w:rsidTr="001B1203">
        <w:trPr>
          <w:trHeight w:val="541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09818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Velký nákup, např. týdenní nákup, nákup ošacení a nezbytného vybavení domácnosti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1977A88A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160- Kč/úkon</w:t>
            </w:r>
          </w:p>
        </w:tc>
      </w:tr>
      <w:tr w:rsidR="00480BDE" w:rsidRPr="00480BDE" w14:paraId="5F0F5F7B" w14:textId="77777777" w:rsidTr="001B1203">
        <w:trPr>
          <w:trHeight w:val="256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8DF1B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Praní a žehlení osobního a ložního prádla (v domácnosti klienta)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14:paraId="4193D2EB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90,- Kč/kg</w:t>
            </w:r>
          </w:p>
        </w:tc>
      </w:tr>
      <w:tr w:rsidR="00480BDE" w:rsidRPr="00480BDE" w14:paraId="223C0F5D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ED0EA" w14:textId="77777777" w:rsidR="00480BDE" w:rsidRPr="00480BDE" w:rsidRDefault="00480BDE" w:rsidP="001B1203">
            <w:pPr>
              <w:spacing w:after="0" w:line="240" w:lineRule="auto"/>
              <w:jc w:val="both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b/>
                <w:bCs/>
                <w:sz w:val="24"/>
                <w:szCs w:val="24"/>
                <w:lang w:eastAsia="cs-CZ"/>
              </w:rPr>
              <w:t>5</w:t>
            </w: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 xml:space="preserve">. </w:t>
            </w:r>
            <w:r w:rsidRPr="00480BDE">
              <w:rPr>
                <w:rFonts w:ascii="Be Vietnam Pro" w:eastAsia="Times New Roman" w:hAnsi="Be Vietnam Pro" w:cstheme="minorHAnsi"/>
                <w:b/>
                <w:sz w:val="24"/>
                <w:szCs w:val="24"/>
                <w:lang w:eastAsia="cs-CZ"/>
              </w:rPr>
              <w:t>Zprostředkování kontaktu se společenským prostředím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8319C09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</w:p>
        </w:tc>
      </w:tr>
      <w:tr w:rsidR="00480BDE" w:rsidRPr="00480BDE" w14:paraId="35FAA3C5" w14:textId="77777777" w:rsidTr="001B1203">
        <w:trPr>
          <w:trHeight w:val="527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2633A1" w14:textId="77777777" w:rsidR="00480BDE" w:rsidRPr="00480BDE" w:rsidRDefault="00480BDE" w:rsidP="001B1203">
            <w:pPr>
              <w:spacing w:after="0" w:line="240" w:lineRule="auto"/>
              <w:rPr>
                <w:rFonts w:ascii="Be Vietnam Pro" w:eastAsia="Times New Roman" w:hAnsi="Be Vietnam Pro" w:cstheme="minorHAnsi"/>
                <w:sz w:val="24"/>
                <w:szCs w:val="24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Doprovod dospělých k lékaři, na úřady a instituce poskytující veřejné služby a zpět (služba je poskytována po Hořicích, v případě volné kapacity i mimo Hořice)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597A751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155,- Kč/hod</w:t>
            </w:r>
          </w:p>
        </w:tc>
      </w:tr>
      <w:bookmarkEnd w:id="1"/>
      <w:tr w:rsidR="00480BDE" w:rsidRPr="00480BDE" w14:paraId="51B0D8D6" w14:textId="77777777" w:rsidTr="001B1203">
        <w:trPr>
          <w:trHeight w:val="270"/>
          <w:jc w:val="center"/>
        </w:trPr>
        <w:tc>
          <w:tcPr>
            <w:tcW w:w="802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B699222" w14:textId="77777777" w:rsidR="00480BDE" w:rsidRPr="00480BDE" w:rsidRDefault="00480BDE" w:rsidP="001B1203">
            <w:pPr>
              <w:spacing w:after="0" w:line="240" w:lineRule="auto"/>
              <w:rPr>
                <w:rFonts w:ascii="Be Vietnam Pro" w:eastAsia="Times New Roman" w:hAnsi="Be Vietnam Pro" w:cstheme="minorHAnsi"/>
                <w:b/>
                <w:bCs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b/>
                <w:bCs/>
                <w:sz w:val="24"/>
                <w:szCs w:val="24"/>
                <w:lang w:eastAsia="cs-CZ"/>
              </w:rPr>
              <w:t>6. Základní sociální poradenství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C180CD3" w14:textId="77777777" w:rsidR="00480BDE" w:rsidRPr="00480BDE" w:rsidRDefault="00480BDE" w:rsidP="001B1203">
            <w:pPr>
              <w:spacing w:after="0" w:line="240" w:lineRule="auto"/>
              <w:jc w:val="center"/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</w:pPr>
            <w:r w:rsidRPr="00480BDE">
              <w:rPr>
                <w:rFonts w:ascii="Be Vietnam Pro" w:eastAsia="Times New Roman" w:hAnsi="Be Vietnam Pro" w:cstheme="minorHAnsi"/>
                <w:sz w:val="24"/>
                <w:szCs w:val="24"/>
                <w:lang w:eastAsia="cs-CZ"/>
              </w:rPr>
              <w:t>Bezplatné</w:t>
            </w:r>
          </w:p>
        </w:tc>
      </w:tr>
    </w:tbl>
    <w:p w14:paraId="087B6FF3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>V případě, že byla služba poskytována více jak 80 hodin v měsíci, byla u hodinových sazeb částka 135,- Kč/hodinu.</w:t>
      </w:r>
    </w:p>
    <w:p w14:paraId="02826777" w14:textId="77777777" w:rsidR="00480BDE" w:rsidRPr="00480BDE" w:rsidRDefault="00480BDE" w:rsidP="00480BDE">
      <w:pPr>
        <w:pStyle w:val="Default"/>
        <w:spacing w:after="120"/>
        <w:rPr>
          <w:rFonts w:ascii="Be Vietnam Pro" w:hAnsi="Be Vietnam Pro" w:cstheme="minorHAnsi"/>
          <w:b/>
          <w:bCs/>
          <w:highlight w:val="cyan"/>
        </w:rPr>
      </w:pPr>
    </w:p>
    <w:p w14:paraId="5FC7FDD2" w14:textId="77777777" w:rsidR="00480BDE" w:rsidRPr="00480BDE" w:rsidRDefault="00480BDE" w:rsidP="00480BDE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Příjmy podle poskytovaných služeb</w:t>
      </w:r>
    </w:p>
    <w:p w14:paraId="166146F9" w14:textId="77777777" w:rsidR="00480BDE" w:rsidRPr="00480BDE" w:rsidRDefault="00480BDE" w:rsidP="00480BDE">
      <w:pPr>
        <w:pStyle w:val="Default"/>
        <w:spacing w:after="120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1. Pomoc při zvládání běžných úkonů péče o vlastní osobu: </w:t>
      </w:r>
      <w:r w:rsidRPr="00480BDE">
        <w:rPr>
          <w:rFonts w:ascii="Be Vietnam Pro" w:hAnsi="Be Vietnam Pro" w:cstheme="minorHAnsi"/>
          <w:b/>
          <w:bCs/>
        </w:rPr>
        <w:t xml:space="preserve">204 865,- Kč </w:t>
      </w:r>
    </w:p>
    <w:p w14:paraId="2CEC753B" w14:textId="77777777" w:rsidR="00480BDE" w:rsidRPr="00480BDE" w:rsidRDefault="00480BDE" w:rsidP="00480BDE">
      <w:pPr>
        <w:spacing w:after="120" w:line="240" w:lineRule="auto"/>
        <w:rPr>
          <w:rFonts w:ascii="Be Vietnam Pro" w:eastAsia="Times New Roman" w:hAnsi="Be Vietnam Pro" w:cstheme="minorHAnsi"/>
          <w:bCs/>
          <w:sz w:val="24"/>
          <w:szCs w:val="24"/>
          <w:lang w:eastAsia="cs-CZ"/>
        </w:rPr>
      </w:pPr>
      <w:r w:rsidRPr="00480BDE">
        <w:rPr>
          <w:rFonts w:ascii="Be Vietnam Pro" w:hAnsi="Be Vietnam Pro" w:cstheme="minorHAnsi"/>
        </w:rPr>
        <w:t xml:space="preserve">2. </w:t>
      </w:r>
      <w:r w:rsidRPr="00480BDE">
        <w:rPr>
          <w:rFonts w:ascii="Be Vietnam Pro" w:eastAsia="Times New Roman" w:hAnsi="Be Vietnam Pro" w:cstheme="minorHAnsi"/>
          <w:bCs/>
          <w:sz w:val="24"/>
          <w:szCs w:val="24"/>
          <w:lang w:eastAsia="cs-CZ"/>
        </w:rPr>
        <w:t>Pomoc při osobní hygieně</w:t>
      </w:r>
      <w:r w:rsidRPr="00480BDE">
        <w:rPr>
          <w:rFonts w:ascii="Be Vietnam Pro" w:hAnsi="Be Vietnam Pro" w:cstheme="minorHAnsi"/>
          <w:bCs/>
          <w:sz w:val="24"/>
          <w:szCs w:val="24"/>
        </w:rPr>
        <w:t xml:space="preserve">: </w:t>
      </w:r>
      <w:r w:rsidRPr="00480BDE">
        <w:rPr>
          <w:rFonts w:ascii="Be Vietnam Pro" w:hAnsi="Be Vietnam Pro" w:cstheme="minorHAnsi"/>
          <w:b/>
          <w:sz w:val="24"/>
          <w:szCs w:val="24"/>
        </w:rPr>
        <w:t>75 278,-Kč</w:t>
      </w:r>
      <w:r w:rsidRPr="00480BDE">
        <w:rPr>
          <w:rFonts w:ascii="Be Vietnam Pro" w:hAnsi="Be Vietnam Pro" w:cstheme="minorHAnsi"/>
          <w:bCs/>
        </w:rPr>
        <w:t xml:space="preserve"> </w:t>
      </w:r>
    </w:p>
    <w:p w14:paraId="065A29CF" w14:textId="77777777" w:rsidR="00480BDE" w:rsidRPr="00480BDE" w:rsidRDefault="00480BDE" w:rsidP="00480BDE">
      <w:pPr>
        <w:pStyle w:val="Default"/>
        <w:spacing w:after="120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lastRenderedPageBreak/>
        <w:t xml:space="preserve">3. Poskytnutí stravy nebo pomoc při zajištění stravy: </w:t>
      </w:r>
      <w:r w:rsidRPr="00480BDE">
        <w:rPr>
          <w:rFonts w:ascii="Be Vietnam Pro" w:hAnsi="Be Vietnam Pro" w:cstheme="minorHAnsi"/>
          <w:b/>
          <w:bCs/>
        </w:rPr>
        <w:t xml:space="preserve">617 986,- Kč </w:t>
      </w:r>
    </w:p>
    <w:p w14:paraId="4C02A7B7" w14:textId="77777777" w:rsidR="00480BDE" w:rsidRPr="00480BDE" w:rsidRDefault="00480BDE" w:rsidP="00480BDE">
      <w:pPr>
        <w:pStyle w:val="Default"/>
        <w:spacing w:after="120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4. Pomoc při zajištění chodu domácnosti: </w:t>
      </w:r>
      <w:r w:rsidRPr="00480BDE">
        <w:rPr>
          <w:rFonts w:ascii="Be Vietnam Pro" w:hAnsi="Be Vietnam Pro" w:cstheme="minorHAnsi"/>
          <w:b/>
          <w:bCs/>
        </w:rPr>
        <w:t xml:space="preserve">73 578,- Kč </w:t>
      </w:r>
    </w:p>
    <w:p w14:paraId="1CE8F631" w14:textId="77777777" w:rsidR="00480BDE" w:rsidRPr="00480BDE" w:rsidRDefault="00480BDE" w:rsidP="00480BDE">
      <w:pPr>
        <w:pStyle w:val="Default"/>
        <w:spacing w:after="120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</w:rPr>
        <w:t xml:space="preserve">5. Zprostředkování kontaktu se společenským prostředím: </w:t>
      </w:r>
      <w:r w:rsidRPr="00480BDE">
        <w:rPr>
          <w:rFonts w:ascii="Be Vietnam Pro" w:hAnsi="Be Vietnam Pro" w:cstheme="minorHAnsi"/>
          <w:b/>
          <w:bCs/>
        </w:rPr>
        <w:t xml:space="preserve">9 626,- Kč </w:t>
      </w:r>
    </w:p>
    <w:p w14:paraId="3039800E" w14:textId="77777777" w:rsidR="00480BDE" w:rsidRPr="00480BDE" w:rsidRDefault="00480BDE" w:rsidP="00480BDE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Provozní doba</w:t>
      </w:r>
    </w:p>
    <w:p w14:paraId="28F27327" w14:textId="292C5C4C" w:rsidR="00480BDE" w:rsidRPr="00480BDE" w:rsidRDefault="00480BDE" w:rsidP="00480BDE">
      <w:pPr>
        <w:pStyle w:val="Default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Každý den </w:t>
      </w:r>
      <w:r w:rsidR="00A947DF" w:rsidRPr="00480BDE">
        <w:rPr>
          <w:rFonts w:ascii="Be Vietnam Pro" w:hAnsi="Be Vietnam Pro" w:cstheme="minorHAnsi"/>
        </w:rPr>
        <w:t>pondělí–neděle</w:t>
      </w:r>
      <w:r w:rsidRPr="00480BDE">
        <w:rPr>
          <w:rFonts w:ascii="Be Vietnam Pro" w:hAnsi="Be Vietnam Pro" w:cstheme="minorHAnsi"/>
        </w:rPr>
        <w:t xml:space="preserve"> (vč. svátků) 7:00 – 20:00. </w:t>
      </w:r>
    </w:p>
    <w:p w14:paraId="78385F61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</w:rPr>
      </w:pPr>
    </w:p>
    <w:p w14:paraId="25AFFFA1" w14:textId="77777777" w:rsidR="00480BDE" w:rsidRPr="00480BDE" w:rsidRDefault="00480BDE" w:rsidP="00480BDE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Skladba klientů</w:t>
      </w:r>
    </w:p>
    <w:p w14:paraId="6BEE92D6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</w:rPr>
        <w:t xml:space="preserve">Celkem pečovatelskou službu využilo v roce 2023: </w:t>
      </w:r>
      <w:r w:rsidRPr="00480BDE">
        <w:rPr>
          <w:rFonts w:ascii="Be Vietnam Pro" w:hAnsi="Be Vietnam Pro" w:cstheme="minorHAnsi"/>
          <w:b/>
          <w:bCs/>
        </w:rPr>
        <w:t xml:space="preserve">124 klientů. </w:t>
      </w:r>
    </w:p>
    <w:p w14:paraId="3A84034B" w14:textId="77777777" w:rsidR="00480BDE" w:rsidRPr="00480BDE" w:rsidRDefault="00480BDE" w:rsidP="00480BDE">
      <w:pPr>
        <w:pStyle w:val="Default"/>
        <w:rPr>
          <w:rFonts w:ascii="Be Vietnam Pro" w:hAnsi="Be Vietnam Pro" w:cstheme="minorHAnsi"/>
        </w:rPr>
      </w:pPr>
    </w:p>
    <w:p w14:paraId="757F2F48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 xml:space="preserve">Počet neplatících klientů dle § 75 odst. 2 Zákona o sociálních službách: </w:t>
      </w:r>
      <w:r w:rsidRPr="00480BDE">
        <w:rPr>
          <w:rFonts w:ascii="Be Vietnam Pro" w:hAnsi="Be Vietnam Pro" w:cstheme="minorHAnsi"/>
          <w:b/>
          <w:bCs/>
          <w:color w:val="auto"/>
        </w:rPr>
        <w:t>3 klienti</w:t>
      </w:r>
      <w:r w:rsidRPr="00480BDE">
        <w:rPr>
          <w:rFonts w:ascii="Be Vietnam Pro" w:hAnsi="Be Vietnam Pro" w:cstheme="minorHAnsi"/>
          <w:color w:val="auto"/>
        </w:rPr>
        <w:t xml:space="preserve">. </w:t>
      </w:r>
    </w:p>
    <w:p w14:paraId="2B45D199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</w:rPr>
      </w:pPr>
    </w:p>
    <w:p w14:paraId="3086988D" w14:textId="77777777" w:rsidR="00480BDE" w:rsidRPr="00480BDE" w:rsidRDefault="00480BDE" w:rsidP="00480BDE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Počet klientů dle pohlaví</w:t>
      </w:r>
    </w:p>
    <w:p w14:paraId="36971504" w14:textId="77777777" w:rsidR="00480BDE" w:rsidRPr="00480BDE" w:rsidRDefault="00480BDE" w:rsidP="00480BDE">
      <w:pPr>
        <w:pStyle w:val="Default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Muži</w:t>
      </w:r>
      <w:r w:rsidRPr="00480BDE">
        <w:rPr>
          <w:rFonts w:ascii="Be Vietnam Pro" w:hAnsi="Be Vietnam Pro" w:cstheme="minorHAnsi"/>
        </w:rPr>
        <w:tab/>
        <w:t xml:space="preserve">41 klientů </w:t>
      </w:r>
    </w:p>
    <w:p w14:paraId="5D0E1258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Ženy</w:t>
      </w:r>
      <w:r w:rsidRPr="00480BDE">
        <w:rPr>
          <w:rFonts w:ascii="Be Vietnam Pro" w:hAnsi="Be Vietnam Pro" w:cstheme="minorHAnsi"/>
        </w:rPr>
        <w:tab/>
        <w:t>83 klientek</w:t>
      </w:r>
    </w:p>
    <w:p w14:paraId="7FE29647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32AC199B" w14:textId="77777777" w:rsidR="00480BDE" w:rsidRPr="00480BDE" w:rsidRDefault="00480BDE" w:rsidP="00480BDE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  <w:sz w:val="28"/>
          <w:szCs w:val="28"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 xml:space="preserve">Věkové rozpětí klientů </w:t>
      </w:r>
    </w:p>
    <w:p w14:paraId="0F5F13DF" w14:textId="4B05B412" w:rsidR="00480BDE" w:rsidRPr="00480BDE" w:rsidRDefault="00A947DF" w:rsidP="00480BDE">
      <w:pPr>
        <w:pStyle w:val="Default"/>
        <w:spacing w:after="120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19–64</w:t>
      </w:r>
      <w:r w:rsidR="00480BDE" w:rsidRPr="00480BDE">
        <w:rPr>
          <w:rFonts w:ascii="Be Vietnam Pro" w:hAnsi="Be Vietnam Pro" w:cstheme="minorHAnsi"/>
        </w:rPr>
        <w:t xml:space="preserve"> let</w:t>
      </w:r>
      <w:r w:rsidR="00480BDE" w:rsidRPr="00480BDE">
        <w:rPr>
          <w:rFonts w:ascii="Be Vietnam Pro" w:hAnsi="Be Vietnam Pro" w:cstheme="minorHAnsi"/>
        </w:rPr>
        <w:tab/>
        <w:t>11 klientů</w:t>
      </w:r>
    </w:p>
    <w:p w14:paraId="4D8A0D34" w14:textId="15A9B66A" w:rsidR="00480BDE" w:rsidRPr="00480BDE" w:rsidRDefault="00A947DF" w:rsidP="00480BDE">
      <w:pPr>
        <w:pStyle w:val="Default"/>
        <w:spacing w:after="120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65–80</w:t>
      </w:r>
      <w:r w:rsidR="00480BDE" w:rsidRPr="00480BDE">
        <w:rPr>
          <w:rFonts w:ascii="Be Vietnam Pro" w:hAnsi="Be Vietnam Pro" w:cstheme="minorHAnsi"/>
        </w:rPr>
        <w:t xml:space="preserve"> let</w:t>
      </w:r>
      <w:r w:rsidR="00480BDE" w:rsidRPr="00480BDE">
        <w:rPr>
          <w:rFonts w:ascii="Be Vietnam Pro" w:hAnsi="Be Vietnam Pro" w:cstheme="minorHAnsi"/>
        </w:rPr>
        <w:tab/>
        <w:t>34 klientů</w:t>
      </w:r>
    </w:p>
    <w:p w14:paraId="442970C3" w14:textId="77777777" w:rsidR="00480BDE" w:rsidRPr="00480BDE" w:rsidRDefault="00480BDE" w:rsidP="00480BDE">
      <w:pPr>
        <w:pStyle w:val="Default"/>
        <w:spacing w:after="120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nad 80 let</w:t>
      </w:r>
      <w:r w:rsidRPr="00480BDE">
        <w:rPr>
          <w:rFonts w:ascii="Be Vietnam Pro" w:hAnsi="Be Vietnam Pro" w:cstheme="minorHAnsi"/>
        </w:rPr>
        <w:tab/>
        <w:t>79 klientů</w:t>
      </w:r>
      <w:r w:rsidRPr="00480BDE">
        <w:rPr>
          <w:rFonts w:ascii="Be Vietnam Pro" w:hAnsi="Be Vietnam Pro" w:cstheme="minorHAnsi"/>
        </w:rPr>
        <w:tab/>
      </w:r>
    </w:p>
    <w:p w14:paraId="04D7BFC3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63E443ED" w14:textId="77777777" w:rsidR="00480BDE" w:rsidRPr="00480BDE" w:rsidRDefault="00480BDE" w:rsidP="00480BDE">
      <w:pPr>
        <w:pStyle w:val="Default"/>
        <w:spacing w:line="360" w:lineRule="auto"/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  <w:sz w:val="28"/>
          <w:szCs w:val="28"/>
        </w:rPr>
        <w:t>Počet najetých km za rok 2023: 17 899</w:t>
      </w:r>
      <w:r w:rsidRPr="00480BDE">
        <w:rPr>
          <w:rFonts w:ascii="Be Vietnam Pro" w:hAnsi="Be Vietnam Pro" w:cstheme="minorHAnsi"/>
          <w:b/>
          <w:bCs/>
        </w:rPr>
        <w:t>.</w:t>
      </w:r>
    </w:p>
    <w:p w14:paraId="470EBBC1" w14:textId="77777777" w:rsid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29BB6471" w14:textId="77777777" w:rsidR="00A947DF" w:rsidRPr="00480BDE" w:rsidRDefault="00A947DF" w:rsidP="00480BDE">
      <w:pPr>
        <w:pStyle w:val="Default"/>
        <w:jc w:val="both"/>
        <w:rPr>
          <w:rFonts w:ascii="Be Vietnam Pro" w:hAnsi="Be Vietnam Pro" w:cstheme="minorHAnsi"/>
        </w:rPr>
      </w:pPr>
    </w:p>
    <w:p w14:paraId="1B45C118" w14:textId="77777777" w:rsidR="00480BDE" w:rsidRPr="00480BDE" w:rsidRDefault="00480BDE" w:rsidP="00480BDE">
      <w:pPr>
        <w:pStyle w:val="Default"/>
        <w:numPr>
          <w:ilvl w:val="0"/>
          <w:numId w:val="2"/>
        </w:numPr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t>Základní personální údaje</w:t>
      </w:r>
    </w:p>
    <w:p w14:paraId="5E0D715C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44C2C6BD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Evidenční počet zaměstnanců k 31. 12. 2023</w:t>
      </w:r>
    </w:p>
    <w:p w14:paraId="7F4F2536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tbl>
      <w:tblPr>
        <w:tblStyle w:val="Mkatabulky"/>
        <w:tblW w:w="5098" w:type="dxa"/>
        <w:tblLook w:val="04A0" w:firstRow="1" w:lastRow="0" w:firstColumn="1" w:lastColumn="0" w:noHBand="0" w:noVBand="1"/>
      </w:tblPr>
      <w:tblGrid>
        <w:gridCol w:w="2972"/>
        <w:gridCol w:w="2126"/>
      </w:tblGrid>
      <w:tr w:rsidR="00480BDE" w:rsidRPr="00480BDE" w14:paraId="4E906CF7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7FAE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Pracovní pozice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01D1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</w:p>
        </w:tc>
      </w:tr>
      <w:tr w:rsidR="00480BDE" w:rsidRPr="00480BDE" w14:paraId="6BCCCC33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28D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Sociální pracovník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92D54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</w:t>
            </w:r>
          </w:p>
        </w:tc>
      </w:tr>
      <w:tr w:rsidR="00480BDE" w:rsidRPr="00480BDE" w14:paraId="25D12A16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2B4D1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Pracovník v přímé péči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F8C2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40</w:t>
            </w:r>
          </w:p>
        </w:tc>
      </w:tr>
      <w:tr w:rsidR="00480BDE" w:rsidRPr="00480BDE" w14:paraId="7BC82800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4703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Zdravotnický pracovník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920B2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8</w:t>
            </w:r>
          </w:p>
        </w:tc>
      </w:tr>
      <w:tr w:rsidR="00480BDE" w:rsidRPr="00480BDE" w14:paraId="2979C7EB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71F3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Pečovatelka v terénu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4B20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5</w:t>
            </w:r>
          </w:p>
        </w:tc>
      </w:tr>
      <w:tr w:rsidR="00480BDE" w:rsidRPr="00480BDE" w14:paraId="598D4CAB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4C2D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Dělnické profese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30F8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17</w:t>
            </w:r>
          </w:p>
        </w:tc>
      </w:tr>
      <w:tr w:rsidR="00480BDE" w:rsidRPr="00480BDE" w14:paraId="1A4C0D05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2D44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THP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47D3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4</w:t>
            </w:r>
          </w:p>
        </w:tc>
      </w:tr>
      <w:tr w:rsidR="00480BDE" w:rsidRPr="00480BDE" w14:paraId="198739CD" w14:textId="77777777" w:rsidTr="001B1203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4876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Celkem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DA4A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77</w:t>
            </w:r>
          </w:p>
        </w:tc>
      </w:tr>
    </w:tbl>
    <w:p w14:paraId="5752AB52" w14:textId="08E94833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lastRenderedPageBreak/>
        <w:t xml:space="preserve"> V průběhu roku 2023 bylo ukončeno 10 pracovních poměrů. </w:t>
      </w:r>
    </w:p>
    <w:p w14:paraId="198359B5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5F154454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1x odchod do starobního důchodu</w:t>
      </w:r>
    </w:p>
    <w:p w14:paraId="4DEB209C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1x výpověď zaměstnavatele</w:t>
      </w:r>
    </w:p>
    <w:p w14:paraId="504ECF32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4x ukončení na vlastní žádost</w:t>
      </w:r>
    </w:p>
    <w:p w14:paraId="7A6F98C9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1x ukončení PP na dobu určitou</w:t>
      </w:r>
    </w:p>
    <w:p w14:paraId="26455F3E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3x ukončení ve zkušební době</w:t>
      </w:r>
    </w:p>
    <w:p w14:paraId="7517C04D" w14:textId="77777777" w:rsidR="00DA1927" w:rsidRDefault="00DA1927" w:rsidP="00480BDE">
      <w:pPr>
        <w:rPr>
          <w:rFonts w:ascii="Be Vietnam Pro" w:hAnsi="Be Vietnam Pro" w:cstheme="minorHAnsi"/>
        </w:rPr>
      </w:pPr>
    </w:p>
    <w:p w14:paraId="5BA61FAB" w14:textId="65CFEF2F" w:rsidR="00480BDE" w:rsidRPr="00480BDE" w:rsidRDefault="00480BDE" w:rsidP="00480BDE">
      <w:pPr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V průběhu roku 2023 nastoupilo do organizace 11 pracovníků:</w:t>
      </w:r>
    </w:p>
    <w:p w14:paraId="0F19D132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7x na pozici pracovník v přímé péči</w:t>
      </w:r>
    </w:p>
    <w:p w14:paraId="6C7B181E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1x na pozici zdravotnického pracovníka</w:t>
      </w:r>
    </w:p>
    <w:p w14:paraId="49593680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1x na pozici údržbáře</w:t>
      </w:r>
    </w:p>
    <w:p w14:paraId="7E8CB339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1x na pozici pokladní</w:t>
      </w:r>
    </w:p>
    <w:p w14:paraId="76C49308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1x na pozici sociální pracovnice</w:t>
      </w:r>
    </w:p>
    <w:p w14:paraId="6E498786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15E115FF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Průměrný plat všeobecné sestry: 55 357,- Kč</w:t>
      </w:r>
    </w:p>
    <w:p w14:paraId="771583EB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Průměrný plat pracovníka v přímé péči: 38 778,- Kč</w:t>
      </w:r>
    </w:p>
    <w:p w14:paraId="0F72B5A0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>Průměrný plat dělnických profesí: 26 056,- Kč</w:t>
      </w:r>
    </w:p>
    <w:p w14:paraId="3EAE7A4A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46964771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  <w:r w:rsidRPr="00480BDE">
        <w:rPr>
          <w:rFonts w:ascii="Be Vietnam Pro" w:hAnsi="Be Vietnam Pro" w:cstheme="minorHAnsi"/>
        </w:rPr>
        <w:t xml:space="preserve">Počet dnů pracovních neschopností: 1 668 </w:t>
      </w:r>
    </w:p>
    <w:p w14:paraId="0E3F9CBC" w14:textId="77777777" w:rsid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42DD1C68" w14:textId="77777777" w:rsidR="00A947DF" w:rsidRPr="00480BDE" w:rsidRDefault="00A947DF" w:rsidP="00480BDE">
      <w:pPr>
        <w:pStyle w:val="Default"/>
        <w:jc w:val="both"/>
        <w:rPr>
          <w:rFonts w:ascii="Be Vietnam Pro" w:hAnsi="Be Vietnam Pro" w:cstheme="minorHAnsi"/>
        </w:rPr>
      </w:pPr>
    </w:p>
    <w:p w14:paraId="396C943E" w14:textId="77777777" w:rsidR="00480BDE" w:rsidRPr="00480BDE" w:rsidRDefault="00480BDE" w:rsidP="00480BDE">
      <w:pPr>
        <w:pStyle w:val="Default"/>
        <w:numPr>
          <w:ilvl w:val="0"/>
          <w:numId w:val="2"/>
        </w:numPr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t>Hospodaření organizace</w:t>
      </w:r>
    </w:p>
    <w:p w14:paraId="157FCDFE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</w:rPr>
      </w:pPr>
    </w:p>
    <w:p w14:paraId="630E36FA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  <w:u w:val="single"/>
        </w:rPr>
      </w:pPr>
      <w:r w:rsidRPr="00480BDE">
        <w:rPr>
          <w:rFonts w:ascii="Be Vietnam Pro" w:hAnsi="Be Vietnam Pro" w:cstheme="minorHAnsi"/>
          <w:sz w:val="28"/>
          <w:szCs w:val="28"/>
          <w:u w:val="single"/>
        </w:rPr>
        <w:t>Náklady organizace</w:t>
      </w:r>
    </w:p>
    <w:p w14:paraId="33600D62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701"/>
        <w:gridCol w:w="1696"/>
      </w:tblGrid>
      <w:tr w:rsidR="00480BDE" w:rsidRPr="00480BDE" w14:paraId="741AEAD7" w14:textId="77777777" w:rsidTr="001B1203">
        <w:tc>
          <w:tcPr>
            <w:tcW w:w="3681" w:type="dxa"/>
          </w:tcPr>
          <w:p w14:paraId="06EE260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Náklady celkem</w:t>
            </w:r>
          </w:p>
        </w:tc>
        <w:tc>
          <w:tcPr>
            <w:tcW w:w="1984" w:type="dxa"/>
          </w:tcPr>
          <w:p w14:paraId="79364BB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DPS</w:t>
            </w:r>
          </w:p>
        </w:tc>
        <w:tc>
          <w:tcPr>
            <w:tcW w:w="1701" w:type="dxa"/>
          </w:tcPr>
          <w:p w14:paraId="33046009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DZR</w:t>
            </w:r>
          </w:p>
        </w:tc>
        <w:tc>
          <w:tcPr>
            <w:tcW w:w="1696" w:type="dxa"/>
          </w:tcPr>
          <w:p w14:paraId="49E5131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PS</w:t>
            </w:r>
          </w:p>
        </w:tc>
      </w:tr>
      <w:tr w:rsidR="00480BDE" w:rsidRPr="00480BDE" w14:paraId="4390F62F" w14:textId="77777777" w:rsidTr="001B1203">
        <w:tc>
          <w:tcPr>
            <w:tcW w:w="3681" w:type="dxa"/>
          </w:tcPr>
          <w:p w14:paraId="47B039D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Spotřeba materiálu</w:t>
            </w:r>
          </w:p>
        </w:tc>
        <w:tc>
          <w:tcPr>
            <w:tcW w:w="1984" w:type="dxa"/>
          </w:tcPr>
          <w:p w14:paraId="4EA87B39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291 513</w:t>
            </w:r>
          </w:p>
        </w:tc>
        <w:tc>
          <w:tcPr>
            <w:tcW w:w="1701" w:type="dxa"/>
          </w:tcPr>
          <w:p w14:paraId="308C0C6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372 800</w:t>
            </w:r>
          </w:p>
        </w:tc>
        <w:tc>
          <w:tcPr>
            <w:tcW w:w="1696" w:type="dxa"/>
          </w:tcPr>
          <w:p w14:paraId="07C59FD2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 xml:space="preserve"> 62 058</w:t>
            </w:r>
          </w:p>
        </w:tc>
      </w:tr>
      <w:tr w:rsidR="00480BDE" w:rsidRPr="00480BDE" w14:paraId="66A4DE94" w14:textId="77777777" w:rsidTr="001B1203">
        <w:tc>
          <w:tcPr>
            <w:tcW w:w="3681" w:type="dxa"/>
          </w:tcPr>
          <w:p w14:paraId="2B413A13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PHM</w:t>
            </w:r>
          </w:p>
        </w:tc>
        <w:tc>
          <w:tcPr>
            <w:tcW w:w="1984" w:type="dxa"/>
          </w:tcPr>
          <w:p w14:paraId="005DABF2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9 334</w:t>
            </w:r>
          </w:p>
        </w:tc>
        <w:tc>
          <w:tcPr>
            <w:tcW w:w="1701" w:type="dxa"/>
          </w:tcPr>
          <w:p w14:paraId="249A098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9 334</w:t>
            </w:r>
          </w:p>
        </w:tc>
        <w:tc>
          <w:tcPr>
            <w:tcW w:w="1696" w:type="dxa"/>
          </w:tcPr>
          <w:p w14:paraId="446B623F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99 301</w:t>
            </w:r>
          </w:p>
        </w:tc>
      </w:tr>
      <w:tr w:rsidR="00480BDE" w:rsidRPr="00480BDE" w14:paraId="7BA6DEDE" w14:textId="77777777" w:rsidTr="001B1203">
        <w:tc>
          <w:tcPr>
            <w:tcW w:w="3681" w:type="dxa"/>
          </w:tcPr>
          <w:p w14:paraId="5DFBCFD8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Spotřeba energie</w:t>
            </w:r>
          </w:p>
        </w:tc>
        <w:tc>
          <w:tcPr>
            <w:tcW w:w="1984" w:type="dxa"/>
          </w:tcPr>
          <w:p w14:paraId="206189E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832 160</w:t>
            </w:r>
          </w:p>
        </w:tc>
        <w:tc>
          <w:tcPr>
            <w:tcW w:w="1701" w:type="dxa"/>
          </w:tcPr>
          <w:p w14:paraId="58F3529B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1 321 234</w:t>
            </w:r>
          </w:p>
        </w:tc>
        <w:tc>
          <w:tcPr>
            <w:tcW w:w="1696" w:type="dxa"/>
          </w:tcPr>
          <w:p w14:paraId="09B4E44C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78 421</w:t>
            </w:r>
          </w:p>
        </w:tc>
      </w:tr>
      <w:tr w:rsidR="00480BDE" w:rsidRPr="00480BDE" w14:paraId="34AB76D3" w14:textId="77777777" w:rsidTr="001B1203">
        <w:tc>
          <w:tcPr>
            <w:tcW w:w="3681" w:type="dxa"/>
          </w:tcPr>
          <w:p w14:paraId="4BC0F1BE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Opravy a udržování</w:t>
            </w:r>
          </w:p>
        </w:tc>
        <w:tc>
          <w:tcPr>
            <w:tcW w:w="1984" w:type="dxa"/>
          </w:tcPr>
          <w:p w14:paraId="4406F30B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93 617</w:t>
            </w:r>
          </w:p>
        </w:tc>
        <w:tc>
          <w:tcPr>
            <w:tcW w:w="1701" w:type="dxa"/>
          </w:tcPr>
          <w:p w14:paraId="59A6D1D9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143 489</w:t>
            </w:r>
          </w:p>
        </w:tc>
        <w:tc>
          <w:tcPr>
            <w:tcW w:w="1696" w:type="dxa"/>
          </w:tcPr>
          <w:p w14:paraId="6FCD5E67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29 755</w:t>
            </w:r>
          </w:p>
        </w:tc>
      </w:tr>
      <w:tr w:rsidR="00480BDE" w:rsidRPr="00480BDE" w14:paraId="76FAD2A7" w14:textId="77777777" w:rsidTr="001B1203">
        <w:tc>
          <w:tcPr>
            <w:tcW w:w="3681" w:type="dxa"/>
          </w:tcPr>
          <w:p w14:paraId="30FA5B96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Cestovné</w:t>
            </w:r>
          </w:p>
        </w:tc>
        <w:tc>
          <w:tcPr>
            <w:tcW w:w="1984" w:type="dxa"/>
          </w:tcPr>
          <w:p w14:paraId="0F9868A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1 272</w:t>
            </w:r>
          </w:p>
        </w:tc>
        <w:tc>
          <w:tcPr>
            <w:tcW w:w="1701" w:type="dxa"/>
          </w:tcPr>
          <w:p w14:paraId="64F39C5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1 535</w:t>
            </w:r>
          </w:p>
        </w:tc>
        <w:tc>
          <w:tcPr>
            <w:tcW w:w="1696" w:type="dxa"/>
          </w:tcPr>
          <w:p w14:paraId="70C2A9D9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0</w:t>
            </w:r>
          </w:p>
        </w:tc>
      </w:tr>
      <w:tr w:rsidR="00480BDE" w:rsidRPr="00480BDE" w14:paraId="6FEED819" w14:textId="77777777" w:rsidTr="001B1203">
        <w:tc>
          <w:tcPr>
            <w:tcW w:w="3681" w:type="dxa"/>
          </w:tcPr>
          <w:p w14:paraId="0F70555F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Náklady na reprezentaci</w:t>
            </w:r>
          </w:p>
        </w:tc>
        <w:tc>
          <w:tcPr>
            <w:tcW w:w="1984" w:type="dxa"/>
          </w:tcPr>
          <w:p w14:paraId="6387C4FF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2 881</w:t>
            </w:r>
          </w:p>
        </w:tc>
        <w:tc>
          <w:tcPr>
            <w:tcW w:w="1701" w:type="dxa"/>
          </w:tcPr>
          <w:p w14:paraId="6A9D6046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2 763</w:t>
            </w:r>
          </w:p>
        </w:tc>
        <w:tc>
          <w:tcPr>
            <w:tcW w:w="1696" w:type="dxa"/>
          </w:tcPr>
          <w:p w14:paraId="32833E03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0</w:t>
            </w:r>
          </w:p>
        </w:tc>
      </w:tr>
      <w:tr w:rsidR="00480BDE" w:rsidRPr="00480BDE" w14:paraId="32FC5C17" w14:textId="77777777" w:rsidTr="001B1203">
        <w:tc>
          <w:tcPr>
            <w:tcW w:w="3681" w:type="dxa"/>
          </w:tcPr>
          <w:p w14:paraId="38E51D36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Ostatní služby</w:t>
            </w:r>
          </w:p>
        </w:tc>
        <w:tc>
          <w:tcPr>
            <w:tcW w:w="1984" w:type="dxa"/>
          </w:tcPr>
          <w:p w14:paraId="489E6A46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3 493 881</w:t>
            </w:r>
          </w:p>
        </w:tc>
        <w:tc>
          <w:tcPr>
            <w:tcW w:w="1701" w:type="dxa"/>
          </w:tcPr>
          <w:p w14:paraId="005FC81D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3 560 932</w:t>
            </w:r>
          </w:p>
        </w:tc>
        <w:tc>
          <w:tcPr>
            <w:tcW w:w="1696" w:type="dxa"/>
          </w:tcPr>
          <w:p w14:paraId="758CBB5A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307 620</w:t>
            </w:r>
          </w:p>
        </w:tc>
      </w:tr>
      <w:tr w:rsidR="00480BDE" w:rsidRPr="00480BDE" w14:paraId="78F52285" w14:textId="77777777" w:rsidTr="001B1203">
        <w:tc>
          <w:tcPr>
            <w:tcW w:w="3681" w:type="dxa"/>
          </w:tcPr>
          <w:p w14:paraId="1665B1E7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Mzdové náklady</w:t>
            </w:r>
          </w:p>
        </w:tc>
        <w:tc>
          <w:tcPr>
            <w:tcW w:w="1984" w:type="dxa"/>
          </w:tcPr>
          <w:p w14:paraId="5666B2B3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13 306 009</w:t>
            </w:r>
          </w:p>
        </w:tc>
        <w:tc>
          <w:tcPr>
            <w:tcW w:w="1701" w:type="dxa"/>
          </w:tcPr>
          <w:p w14:paraId="3CE2575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15 019 359</w:t>
            </w:r>
          </w:p>
        </w:tc>
        <w:tc>
          <w:tcPr>
            <w:tcW w:w="1696" w:type="dxa"/>
          </w:tcPr>
          <w:p w14:paraId="523C938B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2 140 295</w:t>
            </w:r>
          </w:p>
        </w:tc>
      </w:tr>
      <w:tr w:rsidR="00480BDE" w:rsidRPr="00480BDE" w14:paraId="658CE773" w14:textId="77777777" w:rsidTr="001B1203">
        <w:tc>
          <w:tcPr>
            <w:tcW w:w="3681" w:type="dxa"/>
          </w:tcPr>
          <w:p w14:paraId="6F3A3F26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Zákonné sociální pojištění</w:t>
            </w:r>
          </w:p>
        </w:tc>
        <w:tc>
          <w:tcPr>
            <w:tcW w:w="1984" w:type="dxa"/>
          </w:tcPr>
          <w:p w14:paraId="2895984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4 358 932</w:t>
            </w:r>
          </w:p>
        </w:tc>
        <w:tc>
          <w:tcPr>
            <w:tcW w:w="1701" w:type="dxa"/>
          </w:tcPr>
          <w:p w14:paraId="0E00B9C9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4 905 297</w:t>
            </w:r>
          </w:p>
        </w:tc>
        <w:tc>
          <w:tcPr>
            <w:tcW w:w="1696" w:type="dxa"/>
          </w:tcPr>
          <w:p w14:paraId="4CE4188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723 424</w:t>
            </w:r>
          </w:p>
        </w:tc>
      </w:tr>
      <w:tr w:rsidR="00480BDE" w:rsidRPr="00480BDE" w14:paraId="309056B6" w14:textId="77777777" w:rsidTr="001B1203">
        <w:tc>
          <w:tcPr>
            <w:tcW w:w="3681" w:type="dxa"/>
          </w:tcPr>
          <w:p w14:paraId="699817C4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Jiné sociální pojištění</w:t>
            </w:r>
          </w:p>
        </w:tc>
        <w:tc>
          <w:tcPr>
            <w:tcW w:w="1984" w:type="dxa"/>
          </w:tcPr>
          <w:p w14:paraId="0AD4B71D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63 619</w:t>
            </w:r>
          </w:p>
        </w:tc>
        <w:tc>
          <w:tcPr>
            <w:tcW w:w="1701" w:type="dxa"/>
          </w:tcPr>
          <w:p w14:paraId="1D817F25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55 545</w:t>
            </w:r>
          </w:p>
        </w:tc>
        <w:tc>
          <w:tcPr>
            <w:tcW w:w="1696" w:type="dxa"/>
          </w:tcPr>
          <w:p w14:paraId="0BF77D5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7 297</w:t>
            </w:r>
          </w:p>
        </w:tc>
      </w:tr>
      <w:tr w:rsidR="00480BDE" w:rsidRPr="00480BDE" w14:paraId="714C40B9" w14:textId="77777777" w:rsidTr="001B1203">
        <w:tc>
          <w:tcPr>
            <w:tcW w:w="3681" w:type="dxa"/>
          </w:tcPr>
          <w:p w14:paraId="2C5B515F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Zákonné sociální náklady</w:t>
            </w:r>
          </w:p>
        </w:tc>
        <w:tc>
          <w:tcPr>
            <w:tcW w:w="1984" w:type="dxa"/>
          </w:tcPr>
          <w:p w14:paraId="464D6767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264 506</w:t>
            </w:r>
          </w:p>
        </w:tc>
        <w:tc>
          <w:tcPr>
            <w:tcW w:w="1701" w:type="dxa"/>
          </w:tcPr>
          <w:p w14:paraId="2284B59C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293 110</w:t>
            </w:r>
          </w:p>
        </w:tc>
        <w:tc>
          <w:tcPr>
            <w:tcW w:w="1696" w:type="dxa"/>
          </w:tcPr>
          <w:p w14:paraId="5837D752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42 804</w:t>
            </w:r>
          </w:p>
        </w:tc>
      </w:tr>
      <w:tr w:rsidR="00480BDE" w:rsidRPr="00480BDE" w14:paraId="23261DD8" w14:textId="77777777" w:rsidTr="001B1203">
        <w:tc>
          <w:tcPr>
            <w:tcW w:w="3681" w:type="dxa"/>
          </w:tcPr>
          <w:p w14:paraId="155BF48B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Ostatní náklady z činnosti</w:t>
            </w:r>
          </w:p>
        </w:tc>
        <w:tc>
          <w:tcPr>
            <w:tcW w:w="1984" w:type="dxa"/>
          </w:tcPr>
          <w:p w14:paraId="03C12B60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37 134</w:t>
            </w:r>
          </w:p>
        </w:tc>
        <w:tc>
          <w:tcPr>
            <w:tcW w:w="1701" w:type="dxa"/>
          </w:tcPr>
          <w:p w14:paraId="24A9C22A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37 134</w:t>
            </w:r>
          </w:p>
        </w:tc>
        <w:tc>
          <w:tcPr>
            <w:tcW w:w="1696" w:type="dxa"/>
          </w:tcPr>
          <w:p w14:paraId="1F8A994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34 087</w:t>
            </w:r>
          </w:p>
        </w:tc>
      </w:tr>
      <w:tr w:rsidR="00480BDE" w:rsidRPr="00480BDE" w14:paraId="754B55A3" w14:textId="77777777" w:rsidTr="001B1203">
        <w:tc>
          <w:tcPr>
            <w:tcW w:w="3681" w:type="dxa"/>
          </w:tcPr>
          <w:p w14:paraId="0853A909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Odpisy DHM</w:t>
            </w:r>
          </w:p>
        </w:tc>
        <w:tc>
          <w:tcPr>
            <w:tcW w:w="1984" w:type="dxa"/>
          </w:tcPr>
          <w:p w14:paraId="0C886F47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179 719</w:t>
            </w:r>
          </w:p>
        </w:tc>
        <w:tc>
          <w:tcPr>
            <w:tcW w:w="1701" w:type="dxa"/>
          </w:tcPr>
          <w:p w14:paraId="6921A253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179 720</w:t>
            </w:r>
          </w:p>
        </w:tc>
        <w:tc>
          <w:tcPr>
            <w:tcW w:w="1696" w:type="dxa"/>
          </w:tcPr>
          <w:p w14:paraId="4A5D3872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72 504</w:t>
            </w:r>
          </w:p>
        </w:tc>
      </w:tr>
      <w:tr w:rsidR="00480BDE" w:rsidRPr="00480BDE" w14:paraId="7ED9769E" w14:textId="77777777" w:rsidTr="001B1203">
        <w:tc>
          <w:tcPr>
            <w:tcW w:w="3681" w:type="dxa"/>
          </w:tcPr>
          <w:p w14:paraId="66214174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lastRenderedPageBreak/>
              <w:t>Náklady z drobného DHM</w:t>
            </w:r>
          </w:p>
        </w:tc>
        <w:tc>
          <w:tcPr>
            <w:tcW w:w="1984" w:type="dxa"/>
          </w:tcPr>
          <w:p w14:paraId="24D8E71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204 586</w:t>
            </w:r>
          </w:p>
        </w:tc>
        <w:tc>
          <w:tcPr>
            <w:tcW w:w="1701" w:type="dxa"/>
          </w:tcPr>
          <w:p w14:paraId="30254E8B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452 236</w:t>
            </w:r>
          </w:p>
        </w:tc>
        <w:tc>
          <w:tcPr>
            <w:tcW w:w="1696" w:type="dxa"/>
          </w:tcPr>
          <w:p w14:paraId="2242FC65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72 504</w:t>
            </w:r>
          </w:p>
        </w:tc>
      </w:tr>
      <w:tr w:rsidR="00480BDE" w:rsidRPr="00480BDE" w14:paraId="3B8D7E5E" w14:textId="77777777" w:rsidTr="001B1203">
        <w:tc>
          <w:tcPr>
            <w:tcW w:w="3681" w:type="dxa"/>
          </w:tcPr>
          <w:p w14:paraId="77A899F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Ostatní finanční náklady, DPPO</w:t>
            </w:r>
          </w:p>
        </w:tc>
        <w:tc>
          <w:tcPr>
            <w:tcW w:w="1984" w:type="dxa"/>
          </w:tcPr>
          <w:p w14:paraId="1A284BDD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560 182</w:t>
            </w:r>
          </w:p>
        </w:tc>
        <w:tc>
          <w:tcPr>
            <w:tcW w:w="1701" w:type="dxa"/>
          </w:tcPr>
          <w:p w14:paraId="16F325B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560 191</w:t>
            </w:r>
          </w:p>
        </w:tc>
        <w:tc>
          <w:tcPr>
            <w:tcW w:w="1696" w:type="dxa"/>
          </w:tcPr>
          <w:p w14:paraId="08FBB64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27 650</w:t>
            </w:r>
          </w:p>
        </w:tc>
      </w:tr>
      <w:tr w:rsidR="00480BDE" w:rsidRPr="00480BDE" w14:paraId="73B1DCDE" w14:textId="77777777" w:rsidTr="001B1203">
        <w:tc>
          <w:tcPr>
            <w:tcW w:w="3681" w:type="dxa"/>
          </w:tcPr>
          <w:p w14:paraId="3E35A02F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Celkem</w:t>
            </w:r>
          </w:p>
        </w:tc>
        <w:tc>
          <w:tcPr>
            <w:tcW w:w="1984" w:type="dxa"/>
          </w:tcPr>
          <w:p w14:paraId="2A4F023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23 699 345</w:t>
            </w:r>
          </w:p>
        </w:tc>
        <w:tc>
          <w:tcPr>
            <w:tcW w:w="1701" w:type="dxa"/>
          </w:tcPr>
          <w:p w14:paraId="3414DB56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26 914 679</w:t>
            </w:r>
          </w:p>
        </w:tc>
        <w:tc>
          <w:tcPr>
            <w:tcW w:w="1696" w:type="dxa"/>
          </w:tcPr>
          <w:p w14:paraId="1F2F468A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3 796 112</w:t>
            </w:r>
          </w:p>
        </w:tc>
      </w:tr>
    </w:tbl>
    <w:p w14:paraId="09732E75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</w:rPr>
      </w:pPr>
    </w:p>
    <w:p w14:paraId="7B57297F" w14:textId="77777777" w:rsidR="00A947DF" w:rsidRDefault="00A947DF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  <w:u w:val="single"/>
        </w:rPr>
      </w:pPr>
    </w:p>
    <w:p w14:paraId="22C9F115" w14:textId="35BBA935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  <w:u w:val="single"/>
        </w:rPr>
      </w:pPr>
      <w:r w:rsidRPr="00480BDE">
        <w:rPr>
          <w:rFonts w:ascii="Be Vietnam Pro" w:hAnsi="Be Vietnam Pro" w:cstheme="minorHAnsi"/>
          <w:sz w:val="28"/>
          <w:szCs w:val="28"/>
          <w:u w:val="single"/>
        </w:rPr>
        <w:t>Výnosy organizace</w:t>
      </w:r>
    </w:p>
    <w:p w14:paraId="38327D68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701"/>
        <w:gridCol w:w="1696"/>
      </w:tblGrid>
      <w:tr w:rsidR="00480BDE" w:rsidRPr="00480BDE" w14:paraId="1C9597E8" w14:textId="77777777" w:rsidTr="001B1203">
        <w:tc>
          <w:tcPr>
            <w:tcW w:w="3681" w:type="dxa"/>
          </w:tcPr>
          <w:p w14:paraId="0401E344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Výnosy celkem</w:t>
            </w:r>
          </w:p>
        </w:tc>
        <w:tc>
          <w:tcPr>
            <w:tcW w:w="1984" w:type="dxa"/>
          </w:tcPr>
          <w:p w14:paraId="57784B11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DPS</w:t>
            </w:r>
          </w:p>
        </w:tc>
        <w:tc>
          <w:tcPr>
            <w:tcW w:w="1701" w:type="dxa"/>
          </w:tcPr>
          <w:p w14:paraId="3CE4C130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DZR</w:t>
            </w:r>
          </w:p>
        </w:tc>
        <w:tc>
          <w:tcPr>
            <w:tcW w:w="1696" w:type="dxa"/>
          </w:tcPr>
          <w:p w14:paraId="2ED42B80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PS</w:t>
            </w:r>
          </w:p>
        </w:tc>
      </w:tr>
      <w:tr w:rsidR="00480BDE" w:rsidRPr="00480BDE" w14:paraId="4CA3EDD2" w14:textId="77777777" w:rsidTr="001B1203">
        <w:tc>
          <w:tcPr>
            <w:tcW w:w="3681" w:type="dxa"/>
          </w:tcPr>
          <w:p w14:paraId="31F160EB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Úhrady od klientů</w:t>
            </w:r>
          </w:p>
        </w:tc>
        <w:tc>
          <w:tcPr>
            <w:tcW w:w="1984" w:type="dxa"/>
          </w:tcPr>
          <w:p w14:paraId="141FF5B5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8 655 600</w:t>
            </w:r>
          </w:p>
        </w:tc>
        <w:tc>
          <w:tcPr>
            <w:tcW w:w="1701" w:type="dxa"/>
          </w:tcPr>
          <w:p w14:paraId="2921EE8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8 392 955</w:t>
            </w:r>
          </w:p>
        </w:tc>
        <w:tc>
          <w:tcPr>
            <w:tcW w:w="1696" w:type="dxa"/>
          </w:tcPr>
          <w:p w14:paraId="15C89FB7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934 776</w:t>
            </w:r>
          </w:p>
        </w:tc>
      </w:tr>
      <w:tr w:rsidR="00480BDE" w:rsidRPr="00480BDE" w14:paraId="2532E342" w14:textId="77777777" w:rsidTr="001B1203">
        <w:tc>
          <w:tcPr>
            <w:tcW w:w="3681" w:type="dxa"/>
          </w:tcPr>
          <w:p w14:paraId="47E76FEC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Úhrady ÚP - Příspěvek na péči</w:t>
            </w:r>
          </w:p>
        </w:tc>
        <w:tc>
          <w:tcPr>
            <w:tcW w:w="1984" w:type="dxa"/>
          </w:tcPr>
          <w:p w14:paraId="14BD9A63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5 437 106</w:t>
            </w:r>
          </w:p>
        </w:tc>
        <w:tc>
          <w:tcPr>
            <w:tcW w:w="1701" w:type="dxa"/>
          </w:tcPr>
          <w:p w14:paraId="48D87FC9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9 289 177</w:t>
            </w:r>
          </w:p>
        </w:tc>
        <w:tc>
          <w:tcPr>
            <w:tcW w:w="1696" w:type="dxa"/>
          </w:tcPr>
          <w:p w14:paraId="34AB2839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-</w:t>
            </w:r>
          </w:p>
        </w:tc>
      </w:tr>
      <w:tr w:rsidR="00480BDE" w:rsidRPr="00480BDE" w14:paraId="74D75A36" w14:textId="77777777" w:rsidTr="001B1203">
        <w:tc>
          <w:tcPr>
            <w:tcW w:w="3681" w:type="dxa"/>
          </w:tcPr>
          <w:p w14:paraId="2C451892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Úhrady zdravotní pojišťovny</w:t>
            </w:r>
          </w:p>
        </w:tc>
        <w:tc>
          <w:tcPr>
            <w:tcW w:w="1984" w:type="dxa"/>
          </w:tcPr>
          <w:p w14:paraId="71CC585A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2 042 742</w:t>
            </w:r>
          </w:p>
        </w:tc>
        <w:tc>
          <w:tcPr>
            <w:tcW w:w="1701" w:type="dxa"/>
          </w:tcPr>
          <w:p w14:paraId="4766613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2 043 112</w:t>
            </w:r>
          </w:p>
        </w:tc>
        <w:tc>
          <w:tcPr>
            <w:tcW w:w="1696" w:type="dxa"/>
          </w:tcPr>
          <w:p w14:paraId="3DAB6F3D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-</w:t>
            </w:r>
          </w:p>
        </w:tc>
      </w:tr>
      <w:tr w:rsidR="00480BDE" w:rsidRPr="00480BDE" w14:paraId="029C67B4" w14:textId="77777777" w:rsidTr="001B1203">
        <w:tc>
          <w:tcPr>
            <w:tcW w:w="3681" w:type="dxa"/>
          </w:tcPr>
          <w:p w14:paraId="04ACCEC5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Příspěvek zřizovatele</w:t>
            </w:r>
          </w:p>
        </w:tc>
        <w:tc>
          <w:tcPr>
            <w:tcW w:w="1984" w:type="dxa"/>
          </w:tcPr>
          <w:p w14:paraId="7485067F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1 990 000</w:t>
            </w:r>
          </w:p>
        </w:tc>
        <w:tc>
          <w:tcPr>
            <w:tcW w:w="1701" w:type="dxa"/>
          </w:tcPr>
          <w:p w14:paraId="2E57396A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990 000</w:t>
            </w:r>
          </w:p>
        </w:tc>
        <w:tc>
          <w:tcPr>
            <w:tcW w:w="1696" w:type="dxa"/>
          </w:tcPr>
          <w:p w14:paraId="634253F9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500 000</w:t>
            </w:r>
          </w:p>
        </w:tc>
      </w:tr>
      <w:tr w:rsidR="00480BDE" w:rsidRPr="00480BDE" w14:paraId="6F5029E5" w14:textId="77777777" w:rsidTr="001B1203">
        <w:tc>
          <w:tcPr>
            <w:tcW w:w="3681" w:type="dxa"/>
          </w:tcPr>
          <w:p w14:paraId="45431B9D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Dotace MPSV</w:t>
            </w:r>
          </w:p>
        </w:tc>
        <w:tc>
          <w:tcPr>
            <w:tcW w:w="1984" w:type="dxa"/>
          </w:tcPr>
          <w:p w14:paraId="3A872ADB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5 715 250</w:t>
            </w:r>
          </w:p>
        </w:tc>
        <w:tc>
          <w:tcPr>
            <w:tcW w:w="1701" w:type="dxa"/>
          </w:tcPr>
          <w:p w14:paraId="6E83F5B6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7 467 770</w:t>
            </w:r>
          </w:p>
        </w:tc>
        <w:tc>
          <w:tcPr>
            <w:tcW w:w="1696" w:type="dxa"/>
          </w:tcPr>
          <w:p w14:paraId="5776455F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2 304 200</w:t>
            </w:r>
          </w:p>
        </w:tc>
      </w:tr>
      <w:tr w:rsidR="00480BDE" w:rsidRPr="00480BDE" w14:paraId="6C7DC808" w14:textId="77777777" w:rsidTr="001B1203">
        <w:tc>
          <w:tcPr>
            <w:tcW w:w="3681" w:type="dxa"/>
          </w:tcPr>
          <w:p w14:paraId="716434F8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Dotace IROP – čerpání r. 2023</w:t>
            </w:r>
          </w:p>
        </w:tc>
        <w:tc>
          <w:tcPr>
            <w:tcW w:w="1984" w:type="dxa"/>
          </w:tcPr>
          <w:p w14:paraId="2C50F4D2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701" w:type="dxa"/>
          </w:tcPr>
          <w:p w14:paraId="38CCF754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696" w:type="dxa"/>
          </w:tcPr>
          <w:p w14:paraId="2A391F9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33 134</w:t>
            </w:r>
          </w:p>
        </w:tc>
      </w:tr>
      <w:tr w:rsidR="00480BDE" w:rsidRPr="00480BDE" w14:paraId="4D2F5BE2" w14:textId="77777777" w:rsidTr="001B1203">
        <w:tc>
          <w:tcPr>
            <w:tcW w:w="3681" w:type="dxa"/>
          </w:tcPr>
          <w:p w14:paraId="306FD57D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Ostatní příjmy z činnosti</w:t>
            </w:r>
          </w:p>
        </w:tc>
        <w:tc>
          <w:tcPr>
            <w:tcW w:w="1984" w:type="dxa"/>
          </w:tcPr>
          <w:p w14:paraId="4D5DFC8B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180 351</w:t>
            </w:r>
          </w:p>
        </w:tc>
        <w:tc>
          <w:tcPr>
            <w:tcW w:w="1701" w:type="dxa"/>
          </w:tcPr>
          <w:p w14:paraId="29AE3C0F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206 703</w:t>
            </w:r>
          </w:p>
        </w:tc>
        <w:tc>
          <w:tcPr>
            <w:tcW w:w="1696" w:type="dxa"/>
          </w:tcPr>
          <w:p w14:paraId="1C42E3F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27 650</w:t>
            </w:r>
          </w:p>
        </w:tc>
      </w:tr>
      <w:tr w:rsidR="00480BDE" w:rsidRPr="00480BDE" w14:paraId="38A409B1" w14:textId="77777777" w:rsidTr="001B1203">
        <w:tc>
          <w:tcPr>
            <w:tcW w:w="3681" w:type="dxa"/>
          </w:tcPr>
          <w:p w14:paraId="2CE4C3F2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Celkem</w:t>
            </w:r>
          </w:p>
        </w:tc>
        <w:tc>
          <w:tcPr>
            <w:tcW w:w="1984" w:type="dxa"/>
          </w:tcPr>
          <w:p w14:paraId="5F3DE265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24 021 049</w:t>
            </w:r>
          </w:p>
        </w:tc>
        <w:tc>
          <w:tcPr>
            <w:tcW w:w="1701" w:type="dxa"/>
          </w:tcPr>
          <w:p w14:paraId="6423217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28 389 717</w:t>
            </w:r>
          </w:p>
        </w:tc>
        <w:tc>
          <w:tcPr>
            <w:tcW w:w="1696" w:type="dxa"/>
          </w:tcPr>
          <w:p w14:paraId="32C7DE33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  <w:b/>
                <w:bCs/>
              </w:rPr>
            </w:pPr>
            <w:r w:rsidRPr="00480BDE">
              <w:rPr>
                <w:rFonts w:ascii="Be Vietnam Pro" w:hAnsi="Be Vietnam Pro" w:cstheme="minorHAnsi"/>
                <w:b/>
                <w:bCs/>
              </w:rPr>
              <w:t>3 799 760</w:t>
            </w:r>
          </w:p>
        </w:tc>
      </w:tr>
    </w:tbl>
    <w:p w14:paraId="0814A9DD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1BC53F9B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b/>
          <w:bCs/>
        </w:rPr>
      </w:pPr>
      <w:r w:rsidRPr="00480BDE">
        <w:rPr>
          <w:rFonts w:ascii="Be Vietnam Pro" w:hAnsi="Be Vietnam Pro" w:cstheme="minorHAnsi"/>
          <w:b/>
          <w:bCs/>
        </w:rPr>
        <w:t>Výsledek hospodaření organizace 1 800 390,- Kč</w:t>
      </w:r>
    </w:p>
    <w:p w14:paraId="7925D940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  <w:u w:val="single"/>
        </w:rPr>
      </w:pPr>
    </w:p>
    <w:p w14:paraId="3C0C5214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  <w:u w:val="single"/>
        </w:rPr>
      </w:pPr>
      <w:r w:rsidRPr="00480BDE">
        <w:rPr>
          <w:rFonts w:ascii="Be Vietnam Pro" w:hAnsi="Be Vietnam Pro" w:cstheme="minorHAnsi"/>
          <w:sz w:val="28"/>
          <w:szCs w:val="28"/>
          <w:u w:val="single"/>
        </w:rPr>
        <w:t>Fondy organizace</w:t>
      </w:r>
    </w:p>
    <w:p w14:paraId="3FB59D69" w14:textId="77777777" w:rsidR="00480BDE" w:rsidRPr="00480BDE" w:rsidRDefault="00480BDE" w:rsidP="00480BDE">
      <w:pPr>
        <w:pStyle w:val="Default"/>
        <w:jc w:val="right"/>
        <w:rPr>
          <w:rFonts w:ascii="Be Vietnam Pro" w:hAnsi="Be Vietnam Pro"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837"/>
      </w:tblGrid>
      <w:tr w:rsidR="00480BDE" w:rsidRPr="00480BDE" w14:paraId="7549EC1C" w14:textId="77777777" w:rsidTr="001B1203">
        <w:tc>
          <w:tcPr>
            <w:tcW w:w="3256" w:type="dxa"/>
          </w:tcPr>
          <w:p w14:paraId="35649E4F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Rok 2023</w:t>
            </w:r>
          </w:p>
        </w:tc>
        <w:tc>
          <w:tcPr>
            <w:tcW w:w="1984" w:type="dxa"/>
          </w:tcPr>
          <w:p w14:paraId="701A1C61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Stav k 1.1.</w:t>
            </w:r>
          </w:p>
        </w:tc>
        <w:tc>
          <w:tcPr>
            <w:tcW w:w="1985" w:type="dxa"/>
          </w:tcPr>
          <w:p w14:paraId="34BFB3B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</w:p>
        </w:tc>
        <w:tc>
          <w:tcPr>
            <w:tcW w:w="1837" w:type="dxa"/>
          </w:tcPr>
          <w:p w14:paraId="395E64B3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Stav k 31.12.</w:t>
            </w:r>
          </w:p>
        </w:tc>
      </w:tr>
      <w:tr w:rsidR="00480BDE" w:rsidRPr="00480BDE" w14:paraId="6D0BB5B8" w14:textId="77777777" w:rsidTr="001B1203">
        <w:tc>
          <w:tcPr>
            <w:tcW w:w="3256" w:type="dxa"/>
          </w:tcPr>
          <w:p w14:paraId="2FF3DA25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Fond odměn</w:t>
            </w:r>
          </w:p>
        </w:tc>
        <w:tc>
          <w:tcPr>
            <w:tcW w:w="1984" w:type="dxa"/>
          </w:tcPr>
          <w:p w14:paraId="39048D8A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985" w:type="dxa"/>
          </w:tcPr>
          <w:p w14:paraId="7EB6C7A3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0</w:t>
            </w:r>
          </w:p>
        </w:tc>
        <w:tc>
          <w:tcPr>
            <w:tcW w:w="1837" w:type="dxa"/>
          </w:tcPr>
          <w:p w14:paraId="4515B69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0</w:t>
            </w:r>
          </w:p>
        </w:tc>
      </w:tr>
      <w:tr w:rsidR="00480BDE" w:rsidRPr="00480BDE" w14:paraId="57B34457" w14:textId="77777777" w:rsidTr="001B1203">
        <w:tc>
          <w:tcPr>
            <w:tcW w:w="3256" w:type="dxa"/>
          </w:tcPr>
          <w:p w14:paraId="75474A61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FKSP</w:t>
            </w:r>
          </w:p>
        </w:tc>
        <w:tc>
          <w:tcPr>
            <w:tcW w:w="1984" w:type="dxa"/>
          </w:tcPr>
          <w:p w14:paraId="4AFD52DD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184 696</w:t>
            </w:r>
          </w:p>
        </w:tc>
        <w:tc>
          <w:tcPr>
            <w:tcW w:w="1985" w:type="dxa"/>
          </w:tcPr>
          <w:p w14:paraId="7360CA37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Příděl       600 420</w:t>
            </w:r>
          </w:p>
        </w:tc>
        <w:tc>
          <w:tcPr>
            <w:tcW w:w="1837" w:type="dxa"/>
          </w:tcPr>
          <w:p w14:paraId="633A8954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260 566</w:t>
            </w:r>
          </w:p>
        </w:tc>
      </w:tr>
      <w:tr w:rsidR="00480BDE" w:rsidRPr="00480BDE" w14:paraId="1831738B" w14:textId="77777777" w:rsidTr="001B1203">
        <w:tc>
          <w:tcPr>
            <w:tcW w:w="3256" w:type="dxa"/>
          </w:tcPr>
          <w:p w14:paraId="13519BDE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Rezervní fond</w:t>
            </w:r>
          </w:p>
        </w:tc>
        <w:tc>
          <w:tcPr>
            <w:tcW w:w="1984" w:type="dxa"/>
          </w:tcPr>
          <w:p w14:paraId="3CD55A75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75 054</w:t>
            </w:r>
          </w:p>
        </w:tc>
        <w:tc>
          <w:tcPr>
            <w:tcW w:w="1985" w:type="dxa"/>
          </w:tcPr>
          <w:p w14:paraId="5FFC06E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Dary         108 000</w:t>
            </w:r>
          </w:p>
        </w:tc>
        <w:tc>
          <w:tcPr>
            <w:tcW w:w="1837" w:type="dxa"/>
          </w:tcPr>
          <w:p w14:paraId="62A2BCCA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2 252 444</w:t>
            </w:r>
          </w:p>
        </w:tc>
      </w:tr>
      <w:tr w:rsidR="00480BDE" w:rsidRPr="00480BDE" w14:paraId="4BEF1764" w14:textId="77777777" w:rsidTr="001B1203">
        <w:tc>
          <w:tcPr>
            <w:tcW w:w="3256" w:type="dxa"/>
          </w:tcPr>
          <w:p w14:paraId="3C2A4D06" w14:textId="77777777" w:rsidR="00480BDE" w:rsidRPr="00480BDE" w:rsidRDefault="00480BDE" w:rsidP="001B1203">
            <w:pPr>
              <w:pStyle w:val="Default"/>
              <w:jc w:val="both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Fond reprodukce majetku</w:t>
            </w:r>
          </w:p>
        </w:tc>
        <w:tc>
          <w:tcPr>
            <w:tcW w:w="1984" w:type="dxa"/>
          </w:tcPr>
          <w:p w14:paraId="3DD9BB7E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707 674</w:t>
            </w:r>
          </w:p>
        </w:tc>
        <w:tc>
          <w:tcPr>
            <w:tcW w:w="1985" w:type="dxa"/>
          </w:tcPr>
          <w:p w14:paraId="64FAA238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Odpisy     398 809</w:t>
            </w:r>
          </w:p>
        </w:tc>
        <w:tc>
          <w:tcPr>
            <w:tcW w:w="1837" w:type="dxa"/>
          </w:tcPr>
          <w:p w14:paraId="7E2E2930" w14:textId="77777777" w:rsidR="00480BDE" w:rsidRPr="00480BDE" w:rsidRDefault="00480BDE" w:rsidP="001B1203">
            <w:pPr>
              <w:pStyle w:val="Default"/>
              <w:jc w:val="right"/>
              <w:rPr>
                <w:rFonts w:ascii="Be Vietnam Pro" w:hAnsi="Be Vietnam Pro" w:cstheme="minorHAnsi"/>
              </w:rPr>
            </w:pPr>
            <w:r w:rsidRPr="00480BDE">
              <w:rPr>
                <w:rFonts w:ascii="Be Vietnam Pro" w:hAnsi="Be Vietnam Pro" w:cstheme="minorHAnsi"/>
              </w:rPr>
              <w:t>4 040 979</w:t>
            </w:r>
          </w:p>
        </w:tc>
      </w:tr>
    </w:tbl>
    <w:p w14:paraId="2E612208" w14:textId="77777777" w:rsidR="00480BDE" w:rsidRDefault="00480BDE" w:rsidP="00480BDE">
      <w:pPr>
        <w:pStyle w:val="Default"/>
        <w:jc w:val="both"/>
        <w:rPr>
          <w:rFonts w:ascii="Be Vietnam Pro" w:hAnsi="Be Vietnam Pro" w:cstheme="minorHAnsi"/>
        </w:rPr>
      </w:pPr>
    </w:p>
    <w:p w14:paraId="7D7EA17C" w14:textId="500EA676" w:rsidR="00A947DF" w:rsidRDefault="00F17C1C" w:rsidP="00480BDE">
      <w:pPr>
        <w:pStyle w:val="Default"/>
        <w:jc w:val="both"/>
        <w:rPr>
          <w:rFonts w:ascii="Be Vietnam Pro" w:hAnsi="Be Vietnam Pro" w:cstheme="minorHAnsi"/>
        </w:rPr>
      </w:pPr>
      <w:r>
        <w:rPr>
          <w:rFonts w:ascii="Be Vietnam Pro" w:hAnsi="Be Vietnam Pro" w:cstheme="minorHAnsi"/>
        </w:rPr>
        <w:t xml:space="preserve">Z důvodu havarijního stavu byla </w:t>
      </w:r>
      <w:r w:rsidR="00DE49F4">
        <w:rPr>
          <w:rFonts w:ascii="Be Vietnam Pro" w:hAnsi="Be Vietnam Pro" w:cstheme="minorHAnsi"/>
        </w:rPr>
        <w:t xml:space="preserve">zahájena oprava kanalizace včetně několika </w:t>
      </w:r>
      <w:r w:rsidR="00EF6D18">
        <w:rPr>
          <w:rFonts w:ascii="Be Vietnam Pro" w:hAnsi="Be Vietnam Pro" w:cstheme="minorHAnsi"/>
        </w:rPr>
        <w:t>vnitřních svodů.</w:t>
      </w:r>
    </w:p>
    <w:p w14:paraId="6CCDD7DE" w14:textId="6E9236BA" w:rsidR="00FD4BB2" w:rsidRDefault="00315DDE" w:rsidP="00480BDE">
      <w:pPr>
        <w:pStyle w:val="Default"/>
        <w:jc w:val="both"/>
        <w:rPr>
          <w:rFonts w:ascii="Be Vietnam Pro" w:hAnsi="Be Vietnam Pro" w:cstheme="minorHAnsi"/>
        </w:rPr>
      </w:pPr>
      <w:r>
        <w:rPr>
          <w:rFonts w:ascii="Be Vietnam Pro" w:hAnsi="Be Vietnam Pro" w:cstheme="minorHAnsi"/>
        </w:rPr>
        <w:t>V rámci vypsané</w:t>
      </w:r>
      <w:r w:rsidR="006D206D">
        <w:rPr>
          <w:rFonts w:ascii="Be Vietnam Pro" w:hAnsi="Be Vietnam Pro" w:cstheme="minorHAnsi"/>
        </w:rPr>
        <w:t xml:space="preserve"> výzvy Národního plánu obnovy v gesci MPSV bylo úspěšně zažádáno</w:t>
      </w:r>
      <w:r w:rsidR="00DC2210">
        <w:rPr>
          <w:rFonts w:ascii="Be Vietnam Pro" w:hAnsi="Be Vietnam Pro" w:cstheme="minorHAnsi"/>
        </w:rPr>
        <w:t xml:space="preserve"> o nákup 3 nízkoemisních vozidel pro terénní pečovatelskou službu</w:t>
      </w:r>
      <w:r w:rsidR="00745F8D">
        <w:rPr>
          <w:rFonts w:ascii="Be Vietnam Pro" w:hAnsi="Be Vietnam Pro" w:cstheme="minorHAnsi"/>
        </w:rPr>
        <w:t xml:space="preserve"> s dokončením VŘ v první polovině roku 2024.</w:t>
      </w:r>
    </w:p>
    <w:p w14:paraId="4B1F05C0" w14:textId="77777777" w:rsidR="00A947DF" w:rsidRPr="00480BDE" w:rsidRDefault="00A947DF" w:rsidP="00480BDE">
      <w:pPr>
        <w:pStyle w:val="Default"/>
        <w:jc w:val="both"/>
        <w:rPr>
          <w:rFonts w:ascii="Be Vietnam Pro" w:hAnsi="Be Vietnam Pro" w:cstheme="minorHAnsi"/>
        </w:rPr>
      </w:pPr>
    </w:p>
    <w:p w14:paraId="50A00981" w14:textId="77777777" w:rsidR="00DA1927" w:rsidRDefault="00DA1927">
      <w:pPr>
        <w:rPr>
          <w:rFonts w:ascii="Be Vietnam Pro" w:hAnsi="Be Vietnam Pro" w:cstheme="minorHAnsi"/>
          <w:b/>
          <w:bCs/>
          <w:color w:val="000000"/>
          <w:sz w:val="40"/>
          <w:szCs w:val="40"/>
        </w:rPr>
      </w:pPr>
      <w:r>
        <w:rPr>
          <w:rFonts w:ascii="Be Vietnam Pro" w:hAnsi="Be Vietnam Pro" w:cstheme="minorHAnsi"/>
          <w:b/>
          <w:bCs/>
          <w:sz w:val="40"/>
          <w:szCs w:val="40"/>
        </w:rPr>
        <w:br w:type="page"/>
      </w:r>
    </w:p>
    <w:p w14:paraId="5F636A6A" w14:textId="2B394F32" w:rsidR="00480BDE" w:rsidRPr="00480BDE" w:rsidRDefault="00480BDE" w:rsidP="00480BDE">
      <w:pPr>
        <w:pStyle w:val="Default"/>
        <w:numPr>
          <w:ilvl w:val="0"/>
          <w:numId w:val="2"/>
        </w:numPr>
        <w:jc w:val="both"/>
        <w:rPr>
          <w:rFonts w:ascii="Be Vietnam Pro" w:hAnsi="Be Vietnam Pro" w:cstheme="minorHAnsi"/>
          <w:b/>
          <w:bCs/>
          <w:sz w:val="40"/>
          <w:szCs w:val="40"/>
        </w:rPr>
      </w:pPr>
      <w:r w:rsidRPr="00480BDE">
        <w:rPr>
          <w:rFonts w:ascii="Be Vietnam Pro" w:hAnsi="Be Vietnam Pro" w:cstheme="minorHAnsi"/>
          <w:b/>
          <w:bCs/>
          <w:sz w:val="40"/>
          <w:szCs w:val="40"/>
        </w:rPr>
        <w:lastRenderedPageBreak/>
        <w:t>Výroční zpráva Sociálních služeb města Hořice, p. o. o činnosti v oblasti poskytování informací podle Zákona č. 106/1999 Sb., o svobodném přístupu k informacím za rok 2023</w:t>
      </w:r>
    </w:p>
    <w:p w14:paraId="03F658BA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b/>
          <w:bCs/>
          <w:sz w:val="23"/>
          <w:szCs w:val="23"/>
        </w:rPr>
      </w:pPr>
    </w:p>
    <w:p w14:paraId="1CB6807C" w14:textId="77777777" w:rsidR="00480BDE" w:rsidRPr="00480BDE" w:rsidRDefault="00480BDE" w:rsidP="00480BDE">
      <w:pPr>
        <w:jc w:val="both"/>
        <w:rPr>
          <w:rFonts w:ascii="Be Vietnam Pro" w:hAnsi="Be Vietnam Pro" w:cstheme="minorHAnsi"/>
          <w:sz w:val="24"/>
          <w:szCs w:val="24"/>
        </w:rPr>
      </w:pPr>
      <w:r w:rsidRPr="00480BDE">
        <w:rPr>
          <w:rFonts w:ascii="Be Vietnam Pro" w:hAnsi="Be Vietnam Pro" w:cstheme="minorHAnsi"/>
          <w:sz w:val="24"/>
          <w:szCs w:val="24"/>
        </w:rPr>
        <w:t xml:space="preserve">V souladu s ustanovením § 18 Zákona č. 106/1999 Sb., o svobodném přístupu k informacím (dále jen „zákon o svobodném přístupu k informacím“), ve znění pozdějších předpisů, zveřejňují Sociální služby města Hořice, příspěvková organizace, následující údaje: </w:t>
      </w:r>
    </w:p>
    <w:p w14:paraId="206BCF45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</w:t>
      </w:r>
      <w:r w:rsidRPr="00480BDE">
        <w:rPr>
          <w:rFonts w:ascii="Be Vietnam Pro" w:hAnsi="Be Vietnam Pro" w:cstheme="minorHAnsi"/>
          <w:color w:val="auto"/>
        </w:rPr>
        <w:t>.</w:t>
      </w:r>
    </w:p>
    <w:p w14:paraId="62FB42B6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 xml:space="preserve">V roce 2023 nebyla podána žádost o informace ve smyslu zákona o svobodném přístupu k informacím prostřednictvím elektronické pošty. </w:t>
      </w:r>
    </w:p>
    <w:p w14:paraId="5C3B263E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II.</w:t>
      </w:r>
    </w:p>
    <w:p w14:paraId="64370877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 xml:space="preserve">V roce 2023 nebylo podáno odvolání proti rozhodnutí o odmítnutí žádosti o informace ve smyslu zákona o svobodném přístupu k informacím. </w:t>
      </w:r>
    </w:p>
    <w:p w14:paraId="2E4CA54F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III.</w:t>
      </w:r>
    </w:p>
    <w:p w14:paraId="4D6E86A3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 xml:space="preserve">Žádný případ nebyl řešen soudem ve věci přezkoumání zákonnosti rozhodnutí povinného subjektu o odmítnutí žádosti o poskytnutí informace. </w:t>
      </w:r>
    </w:p>
    <w:p w14:paraId="24300B3C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IV.</w:t>
      </w:r>
    </w:p>
    <w:p w14:paraId="622BC57A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 xml:space="preserve">V roce 2023 nebyla poskytnuta žádná výhradní licence ve smyslu zákona o svobodném přístupu k informacím. </w:t>
      </w:r>
    </w:p>
    <w:p w14:paraId="4443BA81" w14:textId="77777777" w:rsidR="00480BDE" w:rsidRPr="00480BDE" w:rsidRDefault="00480BDE" w:rsidP="00480BDE">
      <w:pPr>
        <w:pStyle w:val="Default"/>
        <w:jc w:val="center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b/>
          <w:bCs/>
          <w:color w:val="auto"/>
        </w:rPr>
        <w:t>V.</w:t>
      </w:r>
    </w:p>
    <w:p w14:paraId="7556B0E4" w14:textId="68DBA7D8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</w:rPr>
      </w:pPr>
      <w:r w:rsidRPr="00480BDE">
        <w:rPr>
          <w:rFonts w:ascii="Be Vietnam Pro" w:hAnsi="Be Vietnam Pro" w:cstheme="minorHAnsi"/>
          <w:color w:val="auto"/>
        </w:rPr>
        <w:t xml:space="preserve">V roce 2023 nebyla podána stížnost podle § 16a </w:t>
      </w:r>
      <w:r w:rsidR="000134C7">
        <w:rPr>
          <w:rFonts w:ascii="Be Vietnam Pro" w:hAnsi="Be Vietnam Pro" w:cstheme="minorHAnsi"/>
          <w:color w:val="auto"/>
        </w:rPr>
        <w:t>Z</w:t>
      </w:r>
      <w:r w:rsidRPr="00480BDE">
        <w:rPr>
          <w:rFonts w:ascii="Be Vietnam Pro" w:hAnsi="Be Vietnam Pro" w:cstheme="minorHAnsi"/>
          <w:color w:val="auto"/>
        </w:rPr>
        <w:t xml:space="preserve">ákona </w:t>
      </w:r>
      <w:r w:rsidR="000134C7">
        <w:rPr>
          <w:rFonts w:ascii="Be Vietnam Pro" w:hAnsi="Be Vietnam Pro" w:cstheme="minorHAnsi"/>
          <w:color w:val="auto"/>
        </w:rPr>
        <w:t xml:space="preserve">č. 106 </w:t>
      </w:r>
      <w:r w:rsidRPr="00480BDE">
        <w:rPr>
          <w:rFonts w:ascii="Be Vietnam Pro" w:hAnsi="Be Vietnam Pro" w:cstheme="minorHAnsi"/>
          <w:color w:val="auto"/>
        </w:rPr>
        <w:t>o svobodném přístupu k</w:t>
      </w:r>
      <w:r w:rsidR="00DA1927">
        <w:rPr>
          <w:rFonts w:ascii="Be Vietnam Pro" w:hAnsi="Be Vietnam Pro" w:cstheme="minorHAnsi"/>
          <w:color w:val="auto"/>
        </w:rPr>
        <w:t> </w:t>
      </w:r>
      <w:r w:rsidRPr="00480BDE">
        <w:rPr>
          <w:rFonts w:ascii="Be Vietnam Pro" w:hAnsi="Be Vietnam Pro" w:cstheme="minorHAnsi"/>
          <w:color w:val="auto"/>
        </w:rPr>
        <w:t xml:space="preserve">informacím na postup organizace při vyřizování žádosti o informace. </w:t>
      </w:r>
    </w:p>
    <w:p w14:paraId="19CD065A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69797758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73E46433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1BE4F4B0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color w:val="auto"/>
          <w:sz w:val="23"/>
          <w:szCs w:val="23"/>
        </w:rPr>
      </w:pPr>
    </w:p>
    <w:p w14:paraId="398BB6AA" w14:textId="77777777" w:rsidR="00480BDE" w:rsidRPr="00480BDE" w:rsidRDefault="00480BDE" w:rsidP="00480BDE">
      <w:pPr>
        <w:pStyle w:val="Default"/>
        <w:jc w:val="both"/>
        <w:rPr>
          <w:rFonts w:ascii="Be Vietnam Pro" w:hAnsi="Be Vietnam Pro" w:cstheme="minorHAnsi"/>
          <w:sz w:val="28"/>
          <w:szCs w:val="28"/>
        </w:rPr>
      </w:pPr>
      <w:r w:rsidRPr="00480BDE">
        <w:rPr>
          <w:rFonts w:ascii="Be Vietnam Pro" w:hAnsi="Be Vietnam Pro" w:cstheme="minorHAnsi"/>
          <w:color w:val="auto"/>
          <w:sz w:val="28"/>
          <w:szCs w:val="28"/>
        </w:rPr>
        <w:t xml:space="preserve">V Hořicích dne 31. 5. 2024 </w:t>
      </w:r>
      <w:r w:rsidRPr="00480BDE">
        <w:rPr>
          <w:rFonts w:ascii="Be Vietnam Pro" w:hAnsi="Be Vietnam Pro" w:cstheme="minorHAnsi"/>
          <w:color w:val="auto"/>
          <w:sz w:val="28"/>
          <w:szCs w:val="28"/>
        </w:rPr>
        <w:tab/>
      </w:r>
      <w:r w:rsidRPr="00480BDE">
        <w:rPr>
          <w:rFonts w:ascii="Be Vietnam Pro" w:hAnsi="Be Vietnam Pro" w:cstheme="minorHAnsi"/>
          <w:color w:val="auto"/>
          <w:sz w:val="28"/>
          <w:szCs w:val="28"/>
        </w:rPr>
        <w:tab/>
      </w:r>
      <w:r w:rsidRPr="00480BDE">
        <w:rPr>
          <w:rFonts w:ascii="Be Vietnam Pro" w:hAnsi="Be Vietnam Pro" w:cstheme="minorHAnsi"/>
          <w:color w:val="auto"/>
          <w:sz w:val="28"/>
          <w:szCs w:val="28"/>
        </w:rPr>
        <w:tab/>
        <w:t>Mgr. Ondřej Votroubek, ředitel</w:t>
      </w:r>
    </w:p>
    <w:p w14:paraId="3FEB7079" w14:textId="77777777" w:rsidR="00480BDE" w:rsidRPr="00480BDE" w:rsidRDefault="00480BDE" w:rsidP="00480BDE">
      <w:pPr>
        <w:pStyle w:val="Default"/>
        <w:rPr>
          <w:rFonts w:ascii="Be Vietnam Pro" w:hAnsi="Be Vietnam Pro" w:cstheme="minorHAnsi"/>
          <w:color w:val="auto"/>
        </w:rPr>
      </w:pPr>
    </w:p>
    <w:p w14:paraId="72D05AED" w14:textId="77777777" w:rsidR="00E91551" w:rsidRPr="00480BDE" w:rsidRDefault="00E91551">
      <w:pPr>
        <w:rPr>
          <w:rFonts w:ascii="Be Vietnam Pro" w:hAnsi="Be Vietnam Pro"/>
        </w:rPr>
      </w:pPr>
    </w:p>
    <w:sectPr w:rsidR="00E91551" w:rsidRPr="00480BDE" w:rsidSect="00480BDE">
      <w:headerReference w:type="default" r:id="rId8"/>
      <w:footerReference w:type="default" r:id="rId9"/>
      <w:pgSz w:w="11906" w:h="16838"/>
      <w:pgMar w:top="1417" w:right="1417" w:bottom="1417" w:left="1417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C39C2" w14:textId="77777777" w:rsidR="00317C97" w:rsidRDefault="00317C97" w:rsidP="004B0004">
      <w:pPr>
        <w:spacing w:after="0" w:line="240" w:lineRule="auto"/>
      </w:pPr>
      <w:r>
        <w:separator/>
      </w:r>
    </w:p>
  </w:endnote>
  <w:endnote w:type="continuationSeparator" w:id="0">
    <w:p w14:paraId="31EF40A5" w14:textId="77777777" w:rsidR="00317C97" w:rsidRDefault="00317C97" w:rsidP="004B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e Vietnam Pro">
    <w:altName w:val="Calibri"/>
    <w:charset w:val="EE"/>
    <w:family w:val="auto"/>
    <w:pitch w:val="variable"/>
    <w:sig w:usb0="A000006F" w:usb1="0000005B" w:usb2="00000000" w:usb3="00000000" w:csb0="0000011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E176E" w14:textId="59FDDC20" w:rsidR="008554EF" w:rsidRDefault="00480BDE">
    <w:pPr>
      <w:pStyle w:val="Zpat"/>
    </w:pPr>
    <w:r w:rsidRPr="008554EF">
      <w:rPr>
        <w:noProof/>
      </w:rPr>
      <w:drawing>
        <wp:anchor distT="0" distB="0" distL="114300" distR="114300" simplePos="0" relativeHeight="251666432" behindDoc="1" locked="0" layoutInCell="1" allowOverlap="1" wp14:anchorId="3E4A7CAD" wp14:editId="3CF31081">
          <wp:simplePos x="0" y="0"/>
          <wp:positionH relativeFrom="margin">
            <wp:posOffset>-1093266</wp:posOffset>
          </wp:positionH>
          <wp:positionV relativeFrom="paragraph">
            <wp:posOffset>147371</wp:posOffset>
          </wp:positionV>
          <wp:extent cx="7815580" cy="740410"/>
          <wp:effectExtent l="0" t="0" r="0" b="2540"/>
          <wp:wrapNone/>
          <wp:docPr id="207571288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71288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58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0A49F" w14:textId="47852589" w:rsidR="004B0004" w:rsidRDefault="004B00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41555" w14:textId="77777777" w:rsidR="00317C97" w:rsidRDefault="00317C97" w:rsidP="004B0004">
      <w:pPr>
        <w:spacing w:after="0" w:line="240" w:lineRule="auto"/>
      </w:pPr>
      <w:r>
        <w:separator/>
      </w:r>
    </w:p>
  </w:footnote>
  <w:footnote w:type="continuationSeparator" w:id="0">
    <w:p w14:paraId="6F1D63D7" w14:textId="77777777" w:rsidR="00317C97" w:rsidRDefault="00317C97" w:rsidP="004B0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01A3D" w14:textId="4F0744CA" w:rsidR="004B0004" w:rsidRDefault="00566E34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48ED12" wp14:editId="4ED76D7B">
          <wp:simplePos x="0" y="0"/>
          <wp:positionH relativeFrom="page">
            <wp:posOffset>-168910</wp:posOffset>
          </wp:positionH>
          <wp:positionV relativeFrom="paragraph">
            <wp:posOffset>-312420</wp:posOffset>
          </wp:positionV>
          <wp:extent cx="3379470" cy="1315720"/>
          <wp:effectExtent l="0" t="0" r="0" b="0"/>
          <wp:wrapTopAndBottom/>
          <wp:docPr id="97101804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31" b="19364"/>
                  <a:stretch/>
                </pic:blipFill>
                <pic:spPr bwMode="auto">
                  <a:xfrm>
                    <a:off x="0" y="0"/>
                    <a:ext cx="3379470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2CEEF0" wp14:editId="38F237AE">
              <wp:simplePos x="0" y="0"/>
              <wp:positionH relativeFrom="column">
                <wp:posOffset>4703648</wp:posOffset>
              </wp:positionH>
              <wp:positionV relativeFrom="paragraph">
                <wp:posOffset>420929</wp:posOffset>
              </wp:positionV>
              <wp:extent cx="1880007" cy="372364"/>
              <wp:effectExtent l="0" t="0" r="25400" b="27940"/>
              <wp:wrapNone/>
              <wp:docPr id="1308441108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0007" cy="37236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EFB552F" w14:textId="704981E7" w:rsidR="00566E34" w:rsidRPr="00566E34" w:rsidRDefault="00566E34" w:rsidP="00566E34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566E34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Riegrova 2111, 507 81 Hořice</w:t>
                          </w:r>
                        </w:p>
                        <w:p w14:paraId="59947A4F" w14:textId="3F8159C1" w:rsidR="00566E34" w:rsidRPr="00566E34" w:rsidRDefault="00566E34" w:rsidP="00566E34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566E34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IČ: 70889961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CEEF0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margin-left:370.35pt;margin-top:33.15pt;width:148.0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" fillcolor="white [3201]" strokecolor="white [3212]" strokeweight=".5pt">
              <v:textbox>
                <w:txbxContent>
                  <w:p w14:paraId="5EFB552F" w14:textId="704981E7" w:rsidR="00566E34" w:rsidRPr="00566E34" w:rsidRDefault="00566E34" w:rsidP="00566E34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566E34">
                      <w:rPr>
                        <w:rFonts w:ascii="Be Vietnam Pro" w:hAnsi="Be Vietnam Pro"/>
                        <w:sz w:val="18"/>
                        <w:szCs w:val="18"/>
                      </w:rPr>
                      <w:t>Riegrova 2111, 507 81 Hořice</w:t>
                    </w:r>
                  </w:p>
                  <w:p w14:paraId="59947A4F" w14:textId="3F8159C1" w:rsidR="00566E34" w:rsidRPr="00566E34" w:rsidRDefault="00566E34" w:rsidP="00566E34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566E34">
                      <w:rPr>
                        <w:rFonts w:ascii="Be Vietnam Pro" w:hAnsi="Be Vietnam Pro"/>
                        <w:sz w:val="18"/>
                        <w:szCs w:val="18"/>
                      </w:rPr>
                      <w:t>IČ: 70889961</w:t>
                    </w:r>
                  </w:p>
                </w:txbxContent>
              </v:textbox>
            </v:shape>
          </w:pict>
        </mc:Fallback>
      </mc:AlternateContent>
    </w:r>
    <w:r w:rsidRPr="004B0004">
      <w:rPr>
        <w:noProof/>
      </w:rPr>
      <w:drawing>
        <wp:anchor distT="0" distB="0" distL="114300" distR="114300" simplePos="0" relativeHeight="251664384" behindDoc="0" locked="0" layoutInCell="1" allowOverlap="1" wp14:anchorId="29461936" wp14:editId="69841ADC">
          <wp:simplePos x="0" y="0"/>
          <wp:positionH relativeFrom="column">
            <wp:posOffset>4519371</wp:posOffset>
          </wp:positionH>
          <wp:positionV relativeFrom="paragraph">
            <wp:posOffset>448361</wp:posOffset>
          </wp:positionV>
          <wp:extent cx="173990" cy="306070"/>
          <wp:effectExtent l="0" t="0" r="0" b="0"/>
          <wp:wrapSquare wrapText="bothSides"/>
          <wp:docPr id="103004006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89825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90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5A2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CA727F" wp14:editId="42E1DA43">
              <wp:simplePos x="0" y="0"/>
              <wp:positionH relativeFrom="column">
                <wp:posOffset>2312756</wp:posOffset>
              </wp:positionH>
              <wp:positionV relativeFrom="paragraph">
                <wp:posOffset>414651</wp:posOffset>
              </wp:positionV>
              <wp:extent cx="2130425" cy="379730"/>
              <wp:effectExtent l="0" t="0" r="22225" b="2032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0425" cy="379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A6134" w14:textId="65B52BE1" w:rsidR="00ED55A2" w:rsidRPr="00ED55A2" w:rsidRDefault="00ED55A2" w:rsidP="00ED55A2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ED55A2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+420 734 449 495</w:t>
                          </w:r>
                        </w:p>
                        <w:p w14:paraId="66BBFF7E" w14:textId="418C2155" w:rsidR="00ED55A2" w:rsidRPr="00ED55A2" w:rsidRDefault="00ED55A2" w:rsidP="00ED55A2">
                          <w:pPr>
                            <w:pStyle w:val="Bezmezer"/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</w:pPr>
                          <w:r w:rsidRPr="00ED55A2">
                            <w:rPr>
                              <w:rFonts w:ascii="Be Vietnam Pro" w:hAnsi="Be Vietnam Pro"/>
                              <w:sz w:val="18"/>
                              <w:szCs w:val="18"/>
                            </w:rPr>
                            <w:t>www.domov-duchodcu-horice.cz</w:t>
                          </w:r>
                        </w:p>
                        <w:p w14:paraId="183054B9" w14:textId="77777777" w:rsidR="00ED55A2" w:rsidRDefault="00ED55A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A727F" id="Textové pole 2" o:spid="_x0000_s1027" type="#_x0000_t202" style="position:absolute;margin-left:182.1pt;margin-top:32.65pt;width:167.75pt;height:29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" strokecolor="white [3212]">
              <v:textbox>
                <w:txbxContent>
                  <w:p w14:paraId="309A6134" w14:textId="65B52BE1" w:rsidR="00ED55A2" w:rsidRPr="00ED55A2" w:rsidRDefault="00ED55A2" w:rsidP="00ED55A2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ED55A2">
                      <w:rPr>
                        <w:rFonts w:ascii="Be Vietnam Pro" w:hAnsi="Be Vietnam Pro"/>
                        <w:sz w:val="18"/>
                        <w:szCs w:val="18"/>
                      </w:rPr>
                      <w:t>+420 734 449 495</w:t>
                    </w:r>
                  </w:p>
                  <w:p w14:paraId="66BBFF7E" w14:textId="418C2155" w:rsidR="00ED55A2" w:rsidRPr="00ED55A2" w:rsidRDefault="00ED55A2" w:rsidP="00ED55A2">
                    <w:pPr>
                      <w:pStyle w:val="Bezmezer"/>
                      <w:rPr>
                        <w:rFonts w:ascii="Be Vietnam Pro" w:hAnsi="Be Vietnam Pro"/>
                        <w:sz w:val="18"/>
                        <w:szCs w:val="18"/>
                      </w:rPr>
                    </w:pPr>
                    <w:r w:rsidRPr="00ED55A2">
                      <w:rPr>
                        <w:rFonts w:ascii="Be Vietnam Pro" w:hAnsi="Be Vietnam Pro"/>
                        <w:sz w:val="18"/>
                        <w:szCs w:val="18"/>
                      </w:rPr>
                      <w:t>www.domov-duchodcu-horice.cz</w:t>
                    </w:r>
                  </w:p>
                  <w:p w14:paraId="183054B9" w14:textId="77777777" w:rsidR="00ED55A2" w:rsidRDefault="00ED55A2"/>
                </w:txbxContent>
              </v:textbox>
              <w10:wrap type="square"/>
            </v:shape>
          </w:pict>
        </mc:Fallback>
      </mc:AlternateContent>
    </w:r>
    <w:r w:rsidR="00ED55A2" w:rsidRPr="004B0004">
      <w:rPr>
        <w:noProof/>
      </w:rPr>
      <w:drawing>
        <wp:anchor distT="0" distB="0" distL="114300" distR="114300" simplePos="0" relativeHeight="251660288" behindDoc="0" locked="0" layoutInCell="1" allowOverlap="1" wp14:anchorId="2A79FC35" wp14:editId="6E61553F">
          <wp:simplePos x="0" y="0"/>
          <wp:positionH relativeFrom="column">
            <wp:posOffset>2130922</wp:posOffset>
          </wp:positionH>
          <wp:positionV relativeFrom="paragraph">
            <wp:posOffset>450408</wp:posOffset>
          </wp:positionV>
          <wp:extent cx="173990" cy="306070"/>
          <wp:effectExtent l="0" t="0" r="0" b="0"/>
          <wp:wrapSquare wrapText="bothSides"/>
          <wp:docPr id="169989825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89825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90" cy="30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D1C6B"/>
    <w:multiLevelType w:val="hybridMultilevel"/>
    <w:tmpl w:val="7466E3C6"/>
    <w:lvl w:ilvl="0" w:tplc="10DC4A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E75"/>
    <w:multiLevelType w:val="hybridMultilevel"/>
    <w:tmpl w:val="6B74A788"/>
    <w:lvl w:ilvl="0" w:tplc="0CB85E9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B142C53"/>
    <w:multiLevelType w:val="hybridMultilevel"/>
    <w:tmpl w:val="09A699E6"/>
    <w:lvl w:ilvl="0" w:tplc="3724B5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03E6F"/>
    <w:multiLevelType w:val="hybridMultilevel"/>
    <w:tmpl w:val="5B2C03EA"/>
    <w:lvl w:ilvl="0" w:tplc="623626E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8C5DBA"/>
    <w:multiLevelType w:val="hybridMultilevel"/>
    <w:tmpl w:val="F1DC35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64624"/>
    <w:multiLevelType w:val="hybridMultilevel"/>
    <w:tmpl w:val="D95E764C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8E331C"/>
    <w:multiLevelType w:val="hybridMultilevel"/>
    <w:tmpl w:val="01A4706C"/>
    <w:lvl w:ilvl="0" w:tplc="9FB2E1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A72DA"/>
    <w:multiLevelType w:val="hybridMultilevel"/>
    <w:tmpl w:val="A9C0D916"/>
    <w:lvl w:ilvl="0" w:tplc="DD7A18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B9E07B0"/>
    <w:multiLevelType w:val="multilevel"/>
    <w:tmpl w:val="026E9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5C3934"/>
    <w:multiLevelType w:val="hybridMultilevel"/>
    <w:tmpl w:val="E95608F6"/>
    <w:lvl w:ilvl="0" w:tplc="CE94A4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56F28"/>
    <w:multiLevelType w:val="hybridMultilevel"/>
    <w:tmpl w:val="D5BAE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83A8E"/>
    <w:multiLevelType w:val="hybridMultilevel"/>
    <w:tmpl w:val="5B2C03E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CD5226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CD82FBA"/>
    <w:multiLevelType w:val="hybridMultilevel"/>
    <w:tmpl w:val="BE5A0856"/>
    <w:lvl w:ilvl="0" w:tplc="910E4DC6">
      <w:start w:val="1"/>
      <w:numFmt w:val="upperLetter"/>
      <w:lvlText w:val="%1."/>
      <w:lvlJc w:val="left"/>
      <w:pPr>
        <w:ind w:left="674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F203B23"/>
    <w:multiLevelType w:val="hybridMultilevel"/>
    <w:tmpl w:val="57A0E5A4"/>
    <w:lvl w:ilvl="0" w:tplc="D7F446D8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95272718">
    <w:abstractNumId w:val="12"/>
  </w:num>
  <w:num w:numId="2" w16cid:durableId="1371877601">
    <w:abstractNumId w:val="8"/>
  </w:num>
  <w:num w:numId="3" w16cid:durableId="746801831">
    <w:abstractNumId w:val="0"/>
  </w:num>
  <w:num w:numId="4" w16cid:durableId="373893143">
    <w:abstractNumId w:val="6"/>
  </w:num>
  <w:num w:numId="5" w16cid:durableId="1737776213">
    <w:abstractNumId w:val="2"/>
  </w:num>
  <w:num w:numId="6" w16cid:durableId="744377789">
    <w:abstractNumId w:val="3"/>
  </w:num>
  <w:num w:numId="7" w16cid:durableId="103154145">
    <w:abstractNumId w:val="14"/>
  </w:num>
  <w:num w:numId="8" w16cid:durableId="321279372">
    <w:abstractNumId w:val="10"/>
  </w:num>
  <w:num w:numId="9" w16cid:durableId="1557232599">
    <w:abstractNumId w:val="13"/>
  </w:num>
  <w:num w:numId="10" w16cid:durableId="385377552">
    <w:abstractNumId w:val="7"/>
  </w:num>
  <w:num w:numId="11" w16cid:durableId="918826813">
    <w:abstractNumId w:val="5"/>
  </w:num>
  <w:num w:numId="12" w16cid:durableId="416754091">
    <w:abstractNumId w:val="11"/>
  </w:num>
  <w:num w:numId="13" w16cid:durableId="809829932">
    <w:abstractNumId w:val="9"/>
  </w:num>
  <w:num w:numId="14" w16cid:durableId="247815357">
    <w:abstractNumId w:val="4"/>
  </w:num>
  <w:num w:numId="15" w16cid:durableId="800346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BD4"/>
    <w:rsid w:val="000134C7"/>
    <w:rsid w:val="000A3809"/>
    <w:rsid w:val="000B0CB2"/>
    <w:rsid w:val="00144EDB"/>
    <w:rsid w:val="002038EF"/>
    <w:rsid w:val="002C25E6"/>
    <w:rsid w:val="00315DDE"/>
    <w:rsid w:val="00317C97"/>
    <w:rsid w:val="00325601"/>
    <w:rsid w:val="00346196"/>
    <w:rsid w:val="003C4BD4"/>
    <w:rsid w:val="003E19D7"/>
    <w:rsid w:val="00400B45"/>
    <w:rsid w:val="00480BDE"/>
    <w:rsid w:val="004B0004"/>
    <w:rsid w:val="005351D4"/>
    <w:rsid w:val="0054291B"/>
    <w:rsid w:val="0054578E"/>
    <w:rsid w:val="00566E34"/>
    <w:rsid w:val="00616BC6"/>
    <w:rsid w:val="006269BD"/>
    <w:rsid w:val="006C158A"/>
    <w:rsid w:val="006D206D"/>
    <w:rsid w:val="00745F8D"/>
    <w:rsid w:val="007909A9"/>
    <w:rsid w:val="007A2B3D"/>
    <w:rsid w:val="007C337D"/>
    <w:rsid w:val="00824A0A"/>
    <w:rsid w:val="008426EB"/>
    <w:rsid w:val="008554EF"/>
    <w:rsid w:val="00867B94"/>
    <w:rsid w:val="008D501A"/>
    <w:rsid w:val="009655AC"/>
    <w:rsid w:val="00984E78"/>
    <w:rsid w:val="00A73CBF"/>
    <w:rsid w:val="00A947DF"/>
    <w:rsid w:val="00AA3A23"/>
    <w:rsid w:val="00AD12B2"/>
    <w:rsid w:val="00B93C41"/>
    <w:rsid w:val="00C549C1"/>
    <w:rsid w:val="00C8284B"/>
    <w:rsid w:val="00CF48AC"/>
    <w:rsid w:val="00D335A2"/>
    <w:rsid w:val="00D60BD7"/>
    <w:rsid w:val="00DA1927"/>
    <w:rsid w:val="00DB0177"/>
    <w:rsid w:val="00DB6D39"/>
    <w:rsid w:val="00DC2210"/>
    <w:rsid w:val="00DE49F4"/>
    <w:rsid w:val="00E91551"/>
    <w:rsid w:val="00EB5A49"/>
    <w:rsid w:val="00ED55A2"/>
    <w:rsid w:val="00EF6D18"/>
    <w:rsid w:val="00F17C1C"/>
    <w:rsid w:val="00FB3FD3"/>
    <w:rsid w:val="00FD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1685F2"/>
  <w15:chartTrackingRefBased/>
  <w15:docId w15:val="{ECBF22D9-003D-46D2-9BD8-9D20E4A2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0BDE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80BD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80BD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80BD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80BD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80BD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80BD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80BD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80BD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80BD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B0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0004"/>
  </w:style>
  <w:style w:type="paragraph" w:styleId="Zpat">
    <w:name w:val="footer"/>
    <w:basedOn w:val="Normln"/>
    <w:link w:val="ZpatChar"/>
    <w:uiPriority w:val="99"/>
    <w:unhideWhenUsed/>
    <w:rsid w:val="004B00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0004"/>
  </w:style>
  <w:style w:type="paragraph" w:styleId="Bezmezer">
    <w:name w:val="No Spacing"/>
    <w:uiPriority w:val="1"/>
    <w:qFormat/>
    <w:rsid w:val="00ED55A2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480BD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80BD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80BD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80BDE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80BDE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80BDE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80BDE"/>
    <w:rPr>
      <w:rFonts w:asciiTheme="majorHAnsi" w:eastAsiaTheme="majorEastAsia" w:hAnsiTheme="majorHAnsi" w:cstheme="majorBidi"/>
      <w:i/>
      <w:iCs/>
      <w:color w:val="1F3763" w:themeColor="accent1" w:themeShade="7F"/>
      <w:kern w:val="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80BDE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80BDE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paragraph" w:styleId="Odstavecseseznamem">
    <w:name w:val="List Paragraph"/>
    <w:basedOn w:val="Normln"/>
    <w:uiPriority w:val="34"/>
    <w:qFormat/>
    <w:rsid w:val="00480BDE"/>
    <w:pPr>
      <w:ind w:left="720"/>
      <w:contextualSpacing/>
    </w:pPr>
  </w:style>
  <w:style w:type="paragraph" w:customStyle="1" w:styleId="Default">
    <w:name w:val="Default"/>
    <w:rsid w:val="00480BD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  <w14:ligatures w14:val="none"/>
    </w:rPr>
  </w:style>
  <w:style w:type="table" w:styleId="Mkatabulky">
    <w:name w:val="Table Grid"/>
    <w:basedOn w:val="Normlntabulka"/>
    <w:uiPriority w:val="39"/>
    <w:rsid w:val="00480BD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jemn">
    <w:name w:val="Subtle Reference"/>
    <w:basedOn w:val="Standardnpsmoodstavce"/>
    <w:uiPriority w:val="31"/>
    <w:qFormat/>
    <w:rsid w:val="00480BDE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2720</Words>
  <Characters>16053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Kunčík</dc:creator>
  <cp:keywords/>
  <dc:description/>
  <cp:lastModifiedBy>Zuzana Kvapilová</cp:lastModifiedBy>
  <cp:revision>26</cp:revision>
  <cp:lastPrinted>2024-06-03T07:41:00Z</cp:lastPrinted>
  <dcterms:created xsi:type="dcterms:W3CDTF">2024-06-03T09:20:00Z</dcterms:created>
  <dcterms:modified xsi:type="dcterms:W3CDTF">2024-06-18T05:04:00Z</dcterms:modified>
</cp:coreProperties>
</file>