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BBFC" w14:textId="1B9B1258" w:rsidR="00E02067" w:rsidRDefault="00E86517" w:rsidP="00D45199">
      <w:pPr>
        <w:jc w:val="both"/>
        <w:rPr>
          <w:sz w:val="32"/>
          <w:szCs w:val="32"/>
        </w:rPr>
      </w:pPr>
      <w:r w:rsidRPr="00D45199">
        <w:rPr>
          <w:sz w:val="32"/>
          <w:szCs w:val="32"/>
        </w:rPr>
        <w:t xml:space="preserve">Přijímání nových žadatelů o Domov pro seniory je </w:t>
      </w:r>
      <w:r w:rsidR="00D45199">
        <w:rPr>
          <w:sz w:val="32"/>
          <w:szCs w:val="32"/>
        </w:rPr>
        <w:t>zastaveno</w:t>
      </w:r>
      <w:r w:rsidRPr="00D45199">
        <w:rPr>
          <w:sz w:val="32"/>
          <w:szCs w:val="32"/>
        </w:rPr>
        <w:t xml:space="preserve"> z důvodu snížení kapacity domova na 40 míst. Dalším důvodem je rušení budovy nazývané okál, kde v lednu 2023 bylo ubytováno </w:t>
      </w:r>
      <w:r w:rsidR="00247ECD" w:rsidRPr="00D45199">
        <w:rPr>
          <w:sz w:val="32"/>
          <w:szCs w:val="32"/>
        </w:rPr>
        <w:t>8 klientů. Tyto ubytované postupně přemísťujeme na hlavní budovu. Ke konci listopadu</w:t>
      </w:r>
      <w:r w:rsidR="0037320C">
        <w:rPr>
          <w:sz w:val="32"/>
          <w:szCs w:val="32"/>
        </w:rPr>
        <w:t xml:space="preserve"> 2023</w:t>
      </w:r>
      <w:r w:rsidR="00247ECD" w:rsidRPr="00D45199">
        <w:rPr>
          <w:sz w:val="32"/>
          <w:szCs w:val="32"/>
        </w:rPr>
        <w:t xml:space="preserve"> na budově okál bydlí </w:t>
      </w:r>
      <w:r w:rsidR="00247ECD" w:rsidRPr="00D45199">
        <w:rPr>
          <w:sz w:val="32"/>
          <w:szCs w:val="32"/>
        </w:rPr>
        <w:t>ještě</w:t>
      </w:r>
      <w:r w:rsidR="00247ECD" w:rsidRPr="00D45199">
        <w:rPr>
          <w:sz w:val="32"/>
          <w:szCs w:val="32"/>
        </w:rPr>
        <w:t xml:space="preserve"> pět osob. </w:t>
      </w:r>
    </w:p>
    <w:p w14:paraId="342679DC" w14:textId="77777777" w:rsidR="00D45199" w:rsidRPr="00D45199" w:rsidRDefault="00D45199" w:rsidP="00D45199">
      <w:pPr>
        <w:jc w:val="both"/>
        <w:rPr>
          <w:sz w:val="32"/>
          <w:szCs w:val="32"/>
        </w:rPr>
      </w:pPr>
    </w:p>
    <w:p w14:paraId="1FD41FE1" w14:textId="0167C7EB" w:rsidR="00247ECD" w:rsidRDefault="00D45199" w:rsidP="00D45199">
      <w:pPr>
        <w:jc w:val="both"/>
        <w:rPr>
          <w:sz w:val="32"/>
          <w:szCs w:val="32"/>
        </w:rPr>
      </w:pPr>
      <w:r>
        <w:rPr>
          <w:sz w:val="32"/>
          <w:szCs w:val="32"/>
        </w:rPr>
        <w:t>Při uvolnění</w:t>
      </w:r>
      <w:r w:rsidR="00247ECD" w:rsidRPr="00D45199">
        <w:rPr>
          <w:sz w:val="32"/>
          <w:szCs w:val="32"/>
        </w:rPr>
        <w:t xml:space="preserve"> míst</w:t>
      </w:r>
      <w:r>
        <w:rPr>
          <w:sz w:val="32"/>
          <w:szCs w:val="32"/>
        </w:rPr>
        <w:t>a</w:t>
      </w:r>
      <w:r w:rsidR="00247ECD" w:rsidRPr="00D45199">
        <w:rPr>
          <w:sz w:val="32"/>
          <w:szCs w:val="32"/>
        </w:rPr>
        <w:t xml:space="preserve"> v Domově pro seniory</w:t>
      </w:r>
      <w:r>
        <w:rPr>
          <w:sz w:val="32"/>
          <w:szCs w:val="32"/>
        </w:rPr>
        <w:t xml:space="preserve"> </w:t>
      </w:r>
      <w:r w:rsidR="002D2E01">
        <w:rPr>
          <w:sz w:val="32"/>
          <w:szCs w:val="32"/>
        </w:rPr>
        <w:t xml:space="preserve">přednostně </w:t>
      </w:r>
      <w:r w:rsidR="00247ECD" w:rsidRPr="00D45199">
        <w:rPr>
          <w:sz w:val="32"/>
          <w:szCs w:val="32"/>
        </w:rPr>
        <w:t xml:space="preserve">tito ubytovaní klienti. </w:t>
      </w:r>
      <w:r w:rsidRPr="00D45199">
        <w:rPr>
          <w:sz w:val="32"/>
          <w:szCs w:val="32"/>
        </w:rPr>
        <w:t>To vysvětluje dlouhé čekací doby pro žadatele o umístění.</w:t>
      </w:r>
      <w:r>
        <w:rPr>
          <w:sz w:val="32"/>
          <w:szCs w:val="32"/>
        </w:rPr>
        <w:t xml:space="preserve"> Návrat k umísťování nových </w:t>
      </w:r>
      <w:r w:rsidR="0037320C">
        <w:rPr>
          <w:sz w:val="32"/>
          <w:szCs w:val="32"/>
        </w:rPr>
        <w:t>klientů</w:t>
      </w:r>
      <w:r>
        <w:rPr>
          <w:sz w:val="32"/>
          <w:szCs w:val="32"/>
        </w:rPr>
        <w:t xml:space="preserve"> lze očekávat až v druhé polovině r. 2024. </w:t>
      </w:r>
    </w:p>
    <w:p w14:paraId="68DDA628" w14:textId="77777777" w:rsidR="00D45199" w:rsidRDefault="00D45199" w:rsidP="00D45199">
      <w:pPr>
        <w:jc w:val="both"/>
        <w:rPr>
          <w:sz w:val="32"/>
          <w:szCs w:val="32"/>
        </w:rPr>
      </w:pPr>
    </w:p>
    <w:sectPr w:rsidR="00D4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7"/>
    <w:rsid w:val="00247ECD"/>
    <w:rsid w:val="002D2E01"/>
    <w:rsid w:val="0035591F"/>
    <w:rsid w:val="0037320C"/>
    <w:rsid w:val="00554985"/>
    <w:rsid w:val="00D45199"/>
    <w:rsid w:val="00E02067"/>
    <w:rsid w:val="00E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0C1"/>
  <w15:chartTrackingRefBased/>
  <w15:docId w15:val="{66E95403-81C5-4087-ACAF-9803D724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06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2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Bachmannová</dc:creator>
  <cp:keywords/>
  <dc:description/>
  <cp:lastModifiedBy>Veronika Bachmannová</cp:lastModifiedBy>
  <cp:revision>1</cp:revision>
  <cp:lastPrinted>2023-11-28T08:04:00Z</cp:lastPrinted>
  <dcterms:created xsi:type="dcterms:W3CDTF">2023-11-28T08:03:00Z</dcterms:created>
  <dcterms:modified xsi:type="dcterms:W3CDTF">2023-11-28T10:22:00Z</dcterms:modified>
</cp:coreProperties>
</file>